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567F" w14:textId="1D9B5D3A" w:rsidR="00851BB6" w:rsidRDefault="00FA600F">
      <w:r>
        <w:tab/>
      </w:r>
      <w:r w:rsidR="00851BB6">
        <w:tab/>
      </w:r>
      <w:r w:rsidR="00851BB6">
        <w:tab/>
      </w:r>
      <w:r w:rsidR="00851BB6">
        <w:tab/>
      </w:r>
      <w:r w:rsidR="00851BB6">
        <w:tab/>
      </w:r>
      <w:r w:rsidR="00851BB6">
        <w:tab/>
      </w:r>
      <w:r w:rsidR="00851BB6">
        <w:tab/>
      </w:r>
      <w:r w:rsidR="00851BB6">
        <w:tab/>
      </w:r>
      <w:r w:rsidR="00851BB6">
        <w:tab/>
        <w:t>April 8, 2025</w:t>
      </w:r>
    </w:p>
    <w:p w14:paraId="553EF5AD" w14:textId="77777777" w:rsidR="00851BB6" w:rsidRDefault="00851BB6"/>
    <w:p w14:paraId="6EEA915B" w14:textId="291F020C" w:rsidR="00851BB6" w:rsidRDefault="00851BB6">
      <w:r>
        <w:tab/>
      </w:r>
      <w:r>
        <w:tab/>
      </w:r>
      <w:r>
        <w:tab/>
      </w:r>
      <w:r>
        <w:tab/>
      </w:r>
      <w:r>
        <w:tab/>
      </w:r>
      <w:r>
        <w:tab/>
      </w:r>
      <w:r>
        <w:tab/>
      </w:r>
      <w:r>
        <w:tab/>
      </w:r>
      <w:r>
        <w:tab/>
        <w:t>Regular Meeting</w:t>
      </w:r>
    </w:p>
    <w:p w14:paraId="47D1D6B7" w14:textId="77777777" w:rsidR="00851BB6" w:rsidRDefault="00851BB6"/>
    <w:p w14:paraId="3F708EFE" w14:textId="77777777" w:rsidR="00851BB6" w:rsidRDefault="00851BB6"/>
    <w:p w14:paraId="6E44B3C8" w14:textId="6EBF641D" w:rsidR="00851BB6" w:rsidRDefault="00851BB6">
      <w:r>
        <w:tab/>
        <w:t>Minutes of a Regular Meeting of the Town Board of the Town of Southport held at the Southport Town Hall, 1139 Pennsylvania Avenue on April 8, 2025.</w:t>
      </w:r>
    </w:p>
    <w:p w14:paraId="63AA3F6A" w14:textId="77777777" w:rsidR="00851BB6" w:rsidRDefault="00851BB6"/>
    <w:p w14:paraId="5939A2CB" w14:textId="77777777" w:rsidR="00851BB6" w:rsidRDefault="00851BB6">
      <w:r>
        <w:tab/>
        <w:t>Members Present:</w:t>
      </w:r>
      <w:r>
        <w:tab/>
      </w:r>
      <w:r>
        <w:tab/>
        <w:t xml:space="preserve">Supervisor Joseph Roman, Council Members Daniel Hurley, </w:t>
      </w:r>
    </w:p>
    <w:p w14:paraId="2E1C02EA" w14:textId="04A55031" w:rsidR="00851BB6" w:rsidRDefault="00851BB6" w:rsidP="00851BB6">
      <w:pPr>
        <w:ind w:left="2880" w:firstLine="720"/>
      </w:pPr>
      <w:r>
        <w:t>Daniel Williams, Rich</w:t>
      </w:r>
      <w:r w:rsidR="00F56489">
        <w:t>ard</w:t>
      </w:r>
      <w:r>
        <w:t xml:space="preserve"> Mathews, Tim</w:t>
      </w:r>
      <w:r w:rsidR="00F56489">
        <w:t>othy</w:t>
      </w:r>
      <w:r>
        <w:t xml:space="preserve"> Steed</w:t>
      </w:r>
    </w:p>
    <w:p w14:paraId="1B8BF48E" w14:textId="77777777" w:rsidR="00851BB6" w:rsidRDefault="00851BB6" w:rsidP="00851BB6"/>
    <w:p w14:paraId="3CB4D8AE" w14:textId="77777777" w:rsidR="00851BB6" w:rsidRDefault="00851BB6" w:rsidP="00851BB6">
      <w:r>
        <w:tab/>
        <w:t>Others Present:</w:t>
      </w:r>
      <w:r>
        <w:tab/>
      </w:r>
      <w:r>
        <w:tab/>
      </w:r>
      <w:r>
        <w:tab/>
        <w:t xml:space="preserve">Attorney Kimberlee Balok-Middaugh, Code Enforcement Officer </w:t>
      </w:r>
    </w:p>
    <w:p w14:paraId="11781C32" w14:textId="77777777" w:rsidR="00851BB6" w:rsidRDefault="00851BB6" w:rsidP="00851BB6">
      <w:pPr>
        <w:ind w:left="2880" w:firstLine="720"/>
      </w:pPr>
      <w:r>
        <w:t xml:space="preserve">Peter Rocchi, Deputy Supervisor Kathleen Szerszen, Town Clerk </w:t>
      </w:r>
    </w:p>
    <w:p w14:paraId="05870E42" w14:textId="00E94E93" w:rsidR="00851BB6" w:rsidRDefault="00851BB6" w:rsidP="00851BB6">
      <w:pPr>
        <w:ind w:left="3600"/>
      </w:pPr>
      <w:r>
        <w:t>Carolyn Renko, Deputy Town Clerk Marianne Schrom</w:t>
      </w:r>
    </w:p>
    <w:p w14:paraId="5EDAB463" w14:textId="77777777" w:rsidR="00851BB6" w:rsidRDefault="00851BB6" w:rsidP="00851BB6"/>
    <w:p w14:paraId="5030D094" w14:textId="677B2E40" w:rsidR="00851BB6" w:rsidRDefault="00851BB6" w:rsidP="00851BB6">
      <w:r>
        <w:tab/>
        <w:t>The meeting was called to order by Supervisor Roman at 6:00 p.m., followed by the Pledge of Allegiance to the Flag of the United States of America.</w:t>
      </w:r>
    </w:p>
    <w:p w14:paraId="4D2866CE" w14:textId="77777777" w:rsidR="00851BB6" w:rsidRDefault="00851BB6" w:rsidP="00851BB6"/>
    <w:p w14:paraId="7CB745FA" w14:textId="13A77D9D" w:rsidR="00851BB6" w:rsidRDefault="00851BB6" w:rsidP="00851BB6">
      <w:r>
        <w:tab/>
        <w:t>Moment of Silence – Joseph Roman</w:t>
      </w:r>
    </w:p>
    <w:p w14:paraId="31BBD6F7" w14:textId="1B195CD0" w:rsidR="00851BB6" w:rsidRDefault="00851BB6" w:rsidP="00851BB6"/>
    <w:p w14:paraId="183C8267" w14:textId="77777777" w:rsidR="002A134E" w:rsidRDefault="002A134E" w:rsidP="00851BB6"/>
    <w:p w14:paraId="55D24DA0" w14:textId="3CBB3387" w:rsidR="002A134E" w:rsidRDefault="002A134E" w:rsidP="00851BB6">
      <w:r>
        <w:tab/>
        <w:t>Monthly Reports were</w:t>
      </w:r>
      <w:r w:rsidR="00254B68">
        <w:t xml:space="preserve"> received as follows:</w:t>
      </w:r>
    </w:p>
    <w:p w14:paraId="4DE734A1" w14:textId="77777777" w:rsidR="00254B68" w:rsidRDefault="00254B68" w:rsidP="00851BB6"/>
    <w:p w14:paraId="1D64C49F" w14:textId="2F5401C2" w:rsidR="00254B68" w:rsidRDefault="00254B68" w:rsidP="00851BB6">
      <w:r>
        <w:t>Town Clerk Carolyn A. Renko</w:t>
      </w:r>
    </w:p>
    <w:p w14:paraId="1A47D110" w14:textId="77777777" w:rsidR="00254B68" w:rsidRDefault="00254B68" w:rsidP="00851BB6"/>
    <w:p w14:paraId="47ABCC02" w14:textId="6401189C" w:rsidR="00254B68" w:rsidRDefault="00254B68" w:rsidP="00851BB6">
      <w:r>
        <w:tab/>
        <w:t>Town Clerk &amp; Dog License Fees</w:t>
      </w:r>
      <w:r>
        <w:tab/>
      </w:r>
      <w:r>
        <w:tab/>
      </w:r>
      <w:r>
        <w:tab/>
      </w:r>
      <w:r>
        <w:tab/>
        <w:t>$     1,758.55</w:t>
      </w:r>
    </w:p>
    <w:p w14:paraId="774065F5" w14:textId="13F7D793" w:rsidR="00254B68" w:rsidRDefault="00254B68" w:rsidP="00851BB6">
      <w:r>
        <w:tab/>
        <w:t>Fitzsimmons Lot Sales</w:t>
      </w:r>
      <w:r>
        <w:tab/>
      </w:r>
      <w:r>
        <w:tab/>
      </w:r>
      <w:r>
        <w:tab/>
      </w:r>
      <w:r>
        <w:tab/>
      </w:r>
      <w:r>
        <w:tab/>
        <w:t>$        275.00</w:t>
      </w:r>
    </w:p>
    <w:p w14:paraId="139DDE33" w14:textId="0C9B04E3" w:rsidR="00254B68" w:rsidRDefault="00254B68" w:rsidP="00851BB6">
      <w:r>
        <w:tab/>
        <w:t>Funds Turned to State &amp; County Agencies</w:t>
      </w:r>
      <w:r>
        <w:tab/>
      </w:r>
      <w:r>
        <w:tab/>
      </w:r>
      <w:r w:rsidRPr="00254B68">
        <w:rPr>
          <w:u w:val="single"/>
        </w:rPr>
        <w:t xml:space="preserve">$     </w:t>
      </w:r>
      <w:r>
        <w:rPr>
          <w:u w:val="single"/>
        </w:rPr>
        <w:t xml:space="preserve">   </w:t>
      </w:r>
      <w:r w:rsidRPr="00254B68">
        <w:rPr>
          <w:u w:val="single"/>
        </w:rPr>
        <w:t>827.95</w:t>
      </w:r>
    </w:p>
    <w:p w14:paraId="66535D7F" w14:textId="0E1937C6" w:rsidR="00254B68" w:rsidRDefault="00254B68" w:rsidP="00851BB6">
      <w:r>
        <w:tab/>
      </w:r>
      <w:r>
        <w:tab/>
      </w:r>
      <w:r>
        <w:tab/>
      </w:r>
      <w:r>
        <w:tab/>
      </w:r>
      <w:r>
        <w:tab/>
      </w:r>
      <w:r>
        <w:tab/>
      </w:r>
      <w:r>
        <w:tab/>
      </w:r>
      <w:r>
        <w:tab/>
        <w:t>$     2,861.50</w:t>
      </w:r>
    </w:p>
    <w:p w14:paraId="7A6FAB8E" w14:textId="77777777" w:rsidR="00254B68" w:rsidRDefault="00254B68" w:rsidP="00851BB6"/>
    <w:p w14:paraId="35432310" w14:textId="61152CAC" w:rsidR="00254B68" w:rsidRDefault="00254B68" w:rsidP="00851BB6">
      <w:r>
        <w:t>Receiver of Taxes</w:t>
      </w:r>
    </w:p>
    <w:p w14:paraId="66192A00" w14:textId="77777777" w:rsidR="00254B68" w:rsidRDefault="00254B68" w:rsidP="00851BB6"/>
    <w:p w14:paraId="6C27E963" w14:textId="4794C2CA" w:rsidR="00254B68" w:rsidRDefault="00254B68" w:rsidP="00851BB6">
      <w:r>
        <w:tab/>
        <w:t>Town and County Tax Collected</w:t>
      </w:r>
      <w:r>
        <w:tab/>
      </w:r>
      <w:r>
        <w:tab/>
      </w:r>
      <w:r>
        <w:tab/>
      </w:r>
      <w:r>
        <w:tab/>
        <w:t>$  324,860.50</w:t>
      </w:r>
    </w:p>
    <w:p w14:paraId="0CF3CCA7" w14:textId="77777777" w:rsidR="00B7061C" w:rsidRDefault="00B7061C" w:rsidP="00851BB6"/>
    <w:p w14:paraId="7010A81A" w14:textId="4582EE57" w:rsidR="00B7061C" w:rsidRDefault="00B7061C" w:rsidP="00851BB6">
      <w:r>
        <w:t>Code Enforcement</w:t>
      </w:r>
    </w:p>
    <w:p w14:paraId="1D7A7C67" w14:textId="77777777" w:rsidR="00B7061C" w:rsidRDefault="00B7061C" w:rsidP="00851BB6"/>
    <w:p w14:paraId="3C04CC81" w14:textId="0D0697DE" w:rsidR="00B7061C" w:rsidRDefault="00B7061C" w:rsidP="00851BB6">
      <w:r>
        <w:tab/>
        <w:t>Building Permit Fees</w:t>
      </w:r>
      <w:r>
        <w:tab/>
      </w:r>
      <w:r>
        <w:tab/>
      </w:r>
      <w:r>
        <w:tab/>
      </w:r>
      <w:r>
        <w:tab/>
      </w:r>
      <w:r>
        <w:tab/>
        <w:t>$       1,288.00</w:t>
      </w:r>
    </w:p>
    <w:p w14:paraId="581452B1" w14:textId="77D703FE" w:rsidR="00B7061C" w:rsidRDefault="00B7061C" w:rsidP="00851BB6">
      <w:r>
        <w:tab/>
        <w:t>Building Permit Values</w:t>
      </w:r>
      <w:r>
        <w:tab/>
      </w:r>
      <w:r>
        <w:tab/>
      </w:r>
      <w:r>
        <w:tab/>
      </w:r>
      <w:r>
        <w:tab/>
      </w:r>
      <w:r>
        <w:tab/>
        <w:t>$  226,683.00</w:t>
      </w:r>
    </w:p>
    <w:p w14:paraId="0E0886A1" w14:textId="2B174BAC" w:rsidR="00B7061C" w:rsidRDefault="00B7061C" w:rsidP="00851BB6">
      <w:r>
        <w:tab/>
        <w:t>Operating Permit Fees</w:t>
      </w:r>
      <w:r>
        <w:tab/>
      </w:r>
      <w:r>
        <w:tab/>
      </w:r>
      <w:r>
        <w:tab/>
      </w:r>
      <w:r>
        <w:tab/>
      </w:r>
      <w:r>
        <w:tab/>
        <w:t>$          750.00</w:t>
      </w:r>
    </w:p>
    <w:p w14:paraId="2B969DDC" w14:textId="77777777" w:rsidR="00B7061C" w:rsidRDefault="00B7061C" w:rsidP="00851BB6"/>
    <w:p w14:paraId="525346CD" w14:textId="5621C2CA" w:rsidR="00B7061C" w:rsidRDefault="00B7061C" w:rsidP="00851BB6">
      <w:r>
        <w:t>City of Elmira Animal Control</w:t>
      </w:r>
    </w:p>
    <w:p w14:paraId="2A545A0C" w14:textId="4FBE8912" w:rsidR="00B7061C" w:rsidRDefault="00B7061C" w:rsidP="00851BB6">
      <w:r>
        <w:t>Justice Office</w:t>
      </w:r>
    </w:p>
    <w:p w14:paraId="3EE5B54A" w14:textId="6F7BA085" w:rsidR="00B7061C" w:rsidRDefault="00B7061C" w:rsidP="00851BB6">
      <w:r>
        <w:t>Recreation/Aging/Youth Services</w:t>
      </w:r>
    </w:p>
    <w:p w14:paraId="06093C96" w14:textId="4AC37C00" w:rsidR="00B7061C" w:rsidRDefault="00B7061C" w:rsidP="00851BB6">
      <w:r>
        <w:t>Residential Deputy</w:t>
      </w:r>
    </w:p>
    <w:p w14:paraId="78A2B4A5" w14:textId="77777777" w:rsidR="00FA600F" w:rsidRDefault="00B7061C" w:rsidP="00851BB6">
      <w:r>
        <w:tab/>
      </w:r>
    </w:p>
    <w:p w14:paraId="2525077E" w14:textId="6C5449DE" w:rsidR="00B7061C" w:rsidRDefault="00B7061C" w:rsidP="00FA600F">
      <w:pPr>
        <w:ind w:firstLine="720"/>
      </w:pPr>
      <w:r>
        <w:t>Council Member Mathews made a motion, Council Member Steed seconded to accept the monthly reports as filed.</w:t>
      </w:r>
    </w:p>
    <w:p w14:paraId="1C81EC14" w14:textId="77777777" w:rsidR="00B7061C" w:rsidRDefault="00B7061C" w:rsidP="00851BB6"/>
    <w:p w14:paraId="28AF135C" w14:textId="57A400F0" w:rsidR="00B7061C" w:rsidRDefault="00B7061C" w:rsidP="00851BB6">
      <w:r>
        <w:lastRenderedPageBreak/>
        <w:tab/>
        <w:t xml:space="preserve">Under Correspondence, Supervisor Roman read a note from Aletha Rollins, who thanked the Town for providing doggie waste bags at Chapel Park and enclosed a check for a donation towards the cost.  </w:t>
      </w:r>
    </w:p>
    <w:p w14:paraId="32D55044" w14:textId="77777777" w:rsidR="00851AF8" w:rsidRDefault="00851AF8" w:rsidP="00851BB6"/>
    <w:p w14:paraId="6B6289ED" w14:textId="77777777" w:rsidR="00851AF8" w:rsidRDefault="00B7061C" w:rsidP="00851BB6">
      <w:r>
        <w:tab/>
        <w:t xml:space="preserve">Council Member Steed made a motion, Council Member Williams seconded to accept the </w:t>
      </w:r>
      <w:r w:rsidR="00851AF8">
        <w:t>minutes of March 11, 2025 Regular Meeting.</w:t>
      </w:r>
    </w:p>
    <w:p w14:paraId="72354A5C" w14:textId="77777777" w:rsidR="00851AF8" w:rsidRDefault="00851AF8" w:rsidP="00851BB6"/>
    <w:p w14:paraId="452C0F9B" w14:textId="77777777" w:rsidR="00710766" w:rsidRDefault="00710766" w:rsidP="00851BB6"/>
    <w:p w14:paraId="2DF4F228" w14:textId="1741E206" w:rsidR="00B7061C" w:rsidRDefault="00710766" w:rsidP="00710766">
      <w:pPr>
        <w:jc w:val="center"/>
      </w:pPr>
      <w:r>
        <w:t>RESOLUTION NO. 66-2025</w:t>
      </w:r>
    </w:p>
    <w:p w14:paraId="78B461F3" w14:textId="77777777" w:rsidR="00710766" w:rsidRDefault="00710766" w:rsidP="00710766">
      <w:pPr>
        <w:jc w:val="center"/>
      </w:pPr>
    </w:p>
    <w:p w14:paraId="215113EA" w14:textId="712093A4" w:rsidR="00710766" w:rsidRDefault="00710766" w:rsidP="00710766">
      <w:pPr>
        <w:jc w:val="center"/>
      </w:pPr>
      <w:r>
        <w:t>APPROVING ABSTRACT OF GENERAL FUND CLAIMS</w:t>
      </w:r>
    </w:p>
    <w:p w14:paraId="168458D0" w14:textId="77777777" w:rsidR="00710766" w:rsidRDefault="00710766" w:rsidP="00710766">
      <w:pPr>
        <w:jc w:val="center"/>
      </w:pPr>
    </w:p>
    <w:p w14:paraId="0B43A66A" w14:textId="7E68088E" w:rsidR="00710766" w:rsidRDefault="00710766" w:rsidP="00710766">
      <w:r>
        <w:t>Resolution by:</w:t>
      </w:r>
      <w:r>
        <w:tab/>
      </w:r>
      <w:r>
        <w:tab/>
        <w:t>Williams</w:t>
      </w:r>
    </w:p>
    <w:p w14:paraId="12F8A78C" w14:textId="3F0A1F9D" w:rsidR="00710766" w:rsidRDefault="00710766" w:rsidP="00710766">
      <w:r>
        <w:t>Seconded by:</w:t>
      </w:r>
      <w:r>
        <w:tab/>
      </w:r>
      <w:r>
        <w:tab/>
        <w:t>Hurley</w:t>
      </w:r>
    </w:p>
    <w:p w14:paraId="788B823F" w14:textId="77777777" w:rsidR="00710766" w:rsidRDefault="00710766" w:rsidP="00710766"/>
    <w:p w14:paraId="6AC82B49" w14:textId="26472343" w:rsidR="00710766" w:rsidRDefault="00710766" w:rsidP="00710766">
      <w:r>
        <w:tab/>
        <w:t xml:space="preserve">RESOLVED, that the Abstract of General Fund Claims submitted by the Town Clerk for the month of April 2025, No. </w:t>
      </w:r>
      <w:r w:rsidR="00BD4978">
        <w:t xml:space="preserve">141 through No. 184, </w:t>
      </w:r>
      <w:proofErr w:type="gramStart"/>
      <w:r w:rsidR="00BD4978">
        <w:t>with the exception of</w:t>
      </w:r>
      <w:proofErr w:type="gramEnd"/>
      <w:r w:rsidR="00BD4978">
        <w:t xml:space="preserve"> No.’s 144, 145, 158 and 162, not to exceed $82,828.87, has been audited and approved </w:t>
      </w:r>
      <w:r w:rsidR="005129BB">
        <w:t xml:space="preserve">for payment </w:t>
      </w:r>
      <w:r w:rsidR="00BD4978">
        <w:t>by this Town Board.</w:t>
      </w:r>
    </w:p>
    <w:p w14:paraId="0182150F" w14:textId="77777777" w:rsidR="00BD4978" w:rsidRDefault="00BD4978" w:rsidP="00710766"/>
    <w:p w14:paraId="0D27A603" w14:textId="36FB8E7B" w:rsidR="00BD4978" w:rsidRDefault="00BD4978" w:rsidP="00710766">
      <w:r>
        <w:t>AYES:</w:t>
      </w:r>
      <w:r>
        <w:tab/>
      </w:r>
      <w:r>
        <w:tab/>
        <w:t>Hurley, Williams, Mathews, Steed, Roman</w:t>
      </w:r>
    </w:p>
    <w:p w14:paraId="6FC2E9A2" w14:textId="647DD587" w:rsidR="00BD4978" w:rsidRDefault="00BD4978" w:rsidP="00710766">
      <w:r>
        <w:t>NOES:</w:t>
      </w:r>
      <w:r>
        <w:tab/>
      </w:r>
      <w:r>
        <w:tab/>
        <w:t>None</w:t>
      </w:r>
    </w:p>
    <w:p w14:paraId="176ECE52" w14:textId="3CFD4110" w:rsidR="00BD4978" w:rsidRDefault="00BD4978" w:rsidP="00710766">
      <w:r>
        <w:t>CARRIED.</w:t>
      </w:r>
    </w:p>
    <w:p w14:paraId="6D3DD49C" w14:textId="77777777" w:rsidR="00BD4978" w:rsidRDefault="00BD4978" w:rsidP="00710766"/>
    <w:p w14:paraId="73A68347" w14:textId="4DB6D65F" w:rsidR="00BD4978" w:rsidRDefault="00BD4978" w:rsidP="00BD4978">
      <w:pPr>
        <w:jc w:val="center"/>
      </w:pPr>
      <w:r>
        <w:t xml:space="preserve">RESOLUTION </w:t>
      </w:r>
      <w:r w:rsidR="005129BB">
        <w:t>NO. 67-2025</w:t>
      </w:r>
    </w:p>
    <w:p w14:paraId="2498E8AB" w14:textId="77777777" w:rsidR="005129BB" w:rsidRDefault="005129BB" w:rsidP="00BD4978">
      <w:pPr>
        <w:jc w:val="center"/>
      </w:pPr>
    </w:p>
    <w:p w14:paraId="6516106F" w14:textId="007ADCBC" w:rsidR="005129BB" w:rsidRDefault="005129BB" w:rsidP="00BD4978">
      <w:pPr>
        <w:jc w:val="center"/>
      </w:pPr>
      <w:r>
        <w:t>APPROVING ABSTRACT OF GENERAL FUND CLAIMS</w:t>
      </w:r>
    </w:p>
    <w:p w14:paraId="4408B0B4" w14:textId="77777777" w:rsidR="005129BB" w:rsidRDefault="005129BB" w:rsidP="00BD4978">
      <w:pPr>
        <w:jc w:val="center"/>
      </w:pPr>
    </w:p>
    <w:p w14:paraId="08F5C74E" w14:textId="33363087" w:rsidR="005129BB" w:rsidRDefault="005129BB" w:rsidP="005129BB">
      <w:r>
        <w:t>Resolution by:</w:t>
      </w:r>
      <w:r>
        <w:tab/>
      </w:r>
      <w:r>
        <w:tab/>
        <w:t>Hurley</w:t>
      </w:r>
    </w:p>
    <w:p w14:paraId="63694354" w14:textId="7E50DD1D" w:rsidR="005129BB" w:rsidRDefault="005129BB" w:rsidP="005129BB">
      <w:r>
        <w:t>Seconded by:</w:t>
      </w:r>
      <w:r>
        <w:tab/>
      </w:r>
      <w:r>
        <w:tab/>
        <w:t>Steed</w:t>
      </w:r>
    </w:p>
    <w:p w14:paraId="4746802B" w14:textId="77777777" w:rsidR="005129BB" w:rsidRDefault="005129BB" w:rsidP="005129BB"/>
    <w:p w14:paraId="513FBDFD" w14:textId="2FEC86A8" w:rsidR="005129BB" w:rsidRDefault="005129BB" w:rsidP="005129BB">
      <w:r>
        <w:tab/>
        <w:t xml:space="preserve">RESOLVED, </w:t>
      </w:r>
      <w:r w:rsidR="00931129">
        <w:t xml:space="preserve">that the </w:t>
      </w:r>
      <w:r>
        <w:t>Abstract of General Fund Claims submitted by the Town Clerk for the month of April 2025, No.’s 144, 145, 158 and 162, not to exceed $22,240.81, has been audited and approved for payment by this Town Board.</w:t>
      </w:r>
    </w:p>
    <w:p w14:paraId="0780CA4D" w14:textId="77777777" w:rsidR="005129BB" w:rsidRDefault="005129BB" w:rsidP="005129BB"/>
    <w:p w14:paraId="3BA24BCB" w14:textId="2E9E8E29" w:rsidR="005129BB" w:rsidRDefault="005129BB" w:rsidP="005129BB">
      <w:r>
        <w:t>AYES:</w:t>
      </w:r>
      <w:r>
        <w:tab/>
      </w:r>
      <w:r>
        <w:tab/>
        <w:t>Hurley, Williams, Steed, Roman</w:t>
      </w:r>
    </w:p>
    <w:p w14:paraId="5DA3C724" w14:textId="521C286B" w:rsidR="005129BB" w:rsidRDefault="005129BB" w:rsidP="005129BB">
      <w:r>
        <w:t>NOES:</w:t>
      </w:r>
      <w:r>
        <w:tab/>
      </w:r>
      <w:r>
        <w:tab/>
        <w:t>None</w:t>
      </w:r>
    </w:p>
    <w:p w14:paraId="56432BE5" w14:textId="37E8CD25" w:rsidR="005129BB" w:rsidRDefault="005129BB" w:rsidP="005129BB">
      <w:r>
        <w:t>ABSTAIN:</w:t>
      </w:r>
      <w:r>
        <w:tab/>
        <w:t>Mathews</w:t>
      </w:r>
    </w:p>
    <w:p w14:paraId="6142C038" w14:textId="76D59CA3" w:rsidR="005129BB" w:rsidRDefault="005129BB" w:rsidP="005129BB">
      <w:r>
        <w:t>CARRIED.</w:t>
      </w:r>
    </w:p>
    <w:p w14:paraId="6CF7A1E8" w14:textId="77777777" w:rsidR="005129BB" w:rsidRDefault="005129BB" w:rsidP="005129BB"/>
    <w:p w14:paraId="109FD206" w14:textId="77777777" w:rsidR="005129BB" w:rsidRDefault="005129BB" w:rsidP="005129BB"/>
    <w:p w14:paraId="3079EC0E" w14:textId="77777777" w:rsidR="00FA600F" w:rsidRDefault="00FA600F" w:rsidP="005129BB">
      <w:pPr>
        <w:jc w:val="center"/>
      </w:pPr>
    </w:p>
    <w:p w14:paraId="4F2A2423" w14:textId="77777777" w:rsidR="00FA600F" w:rsidRDefault="00FA600F" w:rsidP="005129BB">
      <w:pPr>
        <w:jc w:val="center"/>
      </w:pPr>
    </w:p>
    <w:p w14:paraId="44AC4A31" w14:textId="77777777" w:rsidR="00FA600F" w:rsidRDefault="00FA600F" w:rsidP="005129BB">
      <w:pPr>
        <w:jc w:val="center"/>
      </w:pPr>
    </w:p>
    <w:p w14:paraId="45E85DE5" w14:textId="77777777" w:rsidR="00FA600F" w:rsidRDefault="00FA600F" w:rsidP="005129BB">
      <w:pPr>
        <w:jc w:val="center"/>
      </w:pPr>
    </w:p>
    <w:p w14:paraId="4F0B844F" w14:textId="77777777" w:rsidR="00FA600F" w:rsidRDefault="00FA600F" w:rsidP="005129BB">
      <w:pPr>
        <w:jc w:val="center"/>
      </w:pPr>
    </w:p>
    <w:p w14:paraId="2C477652" w14:textId="77777777" w:rsidR="00FA600F" w:rsidRDefault="00FA600F" w:rsidP="005129BB">
      <w:pPr>
        <w:jc w:val="center"/>
      </w:pPr>
    </w:p>
    <w:p w14:paraId="3BCCB087" w14:textId="77777777" w:rsidR="00FA600F" w:rsidRDefault="00FA600F" w:rsidP="005129BB">
      <w:pPr>
        <w:jc w:val="center"/>
      </w:pPr>
    </w:p>
    <w:p w14:paraId="2D41367B" w14:textId="4C92EE4C" w:rsidR="005129BB" w:rsidRDefault="005129BB" w:rsidP="005129BB">
      <w:pPr>
        <w:jc w:val="center"/>
      </w:pPr>
      <w:r>
        <w:lastRenderedPageBreak/>
        <w:t>RESOLUTION NO. 68-2025</w:t>
      </w:r>
    </w:p>
    <w:p w14:paraId="5DA0EC73" w14:textId="77777777" w:rsidR="005129BB" w:rsidRDefault="005129BB" w:rsidP="005129BB">
      <w:pPr>
        <w:jc w:val="center"/>
      </w:pPr>
    </w:p>
    <w:p w14:paraId="524C85FE" w14:textId="7B2689EE" w:rsidR="005129BB" w:rsidRDefault="00CC4EDB" w:rsidP="005129BB">
      <w:pPr>
        <w:jc w:val="center"/>
      </w:pPr>
      <w:r>
        <w:t>APPROVING ABSTRACT OF HIGHWAY FUND CLAIMS</w:t>
      </w:r>
    </w:p>
    <w:p w14:paraId="101AA2A5" w14:textId="77777777" w:rsidR="00CC4EDB" w:rsidRDefault="00CC4EDB" w:rsidP="005129BB">
      <w:pPr>
        <w:jc w:val="center"/>
      </w:pPr>
    </w:p>
    <w:p w14:paraId="35E49D53" w14:textId="7DF1FD0B" w:rsidR="00CC4EDB" w:rsidRDefault="00CC4EDB" w:rsidP="00CC4EDB">
      <w:r>
        <w:t>Resolution by:</w:t>
      </w:r>
      <w:r>
        <w:tab/>
      </w:r>
      <w:r>
        <w:tab/>
        <w:t>Mathews</w:t>
      </w:r>
    </w:p>
    <w:p w14:paraId="6B6B96E8" w14:textId="7340894E" w:rsidR="00CC4EDB" w:rsidRDefault="00CC4EDB" w:rsidP="00CC4EDB">
      <w:r>
        <w:t>Seconded by:</w:t>
      </w:r>
      <w:r>
        <w:tab/>
      </w:r>
      <w:r>
        <w:tab/>
        <w:t>Williams</w:t>
      </w:r>
    </w:p>
    <w:p w14:paraId="7338ACD9" w14:textId="77777777" w:rsidR="00CC4EDB" w:rsidRDefault="00CC4EDB" w:rsidP="00CC4EDB"/>
    <w:p w14:paraId="5D0D3C65" w14:textId="06251751" w:rsidR="00CC4EDB" w:rsidRDefault="00CC4EDB" w:rsidP="00CC4EDB">
      <w:r>
        <w:tab/>
        <w:t>RESOLVED, that the Abstract of Highway Fund Claims submitted by the Town Clerk for the month of April 2025, No. 48 through No. 69, not to exceed $63,098.30, has been audited and approved for payment by this Town Board.</w:t>
      </w:r>
    </w:p>
    <w:p w14:paraId="7EAC1843" w14:textId="77777777" w:rsidR="00CC4EDB" w:rsidRDefault="00CC4EDB" w:rsidP="00CC4EDB"/>
    <w:p w14:paraId="48B0A1CB" w14:textId="05D583C9" w:rsidR="00CC4EDB" w:rsidRDefault="00CC4EDB" w:rsidP="00CC4EDB">
      <w:r>
        <w:t>AYES:</w:t>
      </w:r>
      <w:r>
        <w:tab/>
      </w:r>
      <w:r>
        <w:tab/>
        <w:t>Hurley, Williams, Mathews, Steed, Roman</w:t>
      </w:r>
    </w:p>
    <w:p w14:paraId="47F001EA" w14:textId="511CD846" w:rsidR="00CC4EDB" w:rsidRDefault="00CC4EDB" w:rsidP="00CC4EDB">
      <w:r>
        <w:t>NOES:</w:t>
      </w:r>
      <w:r>
        <w:tab/>
      </w:r>
      <w:r>
        <w:tab/>
        <w:t>None</w:t>
      </w:r>
    </w:p>
    <w:p w14:paraId="0FDDD61C" w14:textId="7DC1EFB5" w:rsidR="00CC4EDB" w:rsidRDefault="00CC4EDB" w:rsidP="00CC4EDB">
      <w:r>
        <w:t>CARRIED.</w:t>
      </w:r>
    </w:p>
    <w:p w14:paraId="4F12853E" w14:textId="77777777" w:rsidR="00CC4EDB" w:rsidRDefault="00CC4EDB" w:rsidP="00CC4EDB"/>
    <w:p w14:paraId="38C8FBFE" w14:textId="5E3F4992" w:rsidR="00CC4EDB" w:rsidRDefault="009D0C76" w:rsidP="009D0C76">
      <w:pPr>
        <w:jc w:val="center"/>
      </w:pPr>
      <w:r>
        <w:t>RESOLUTION NO. 69-2025</w:t>
      </w:r>
    </w:p>
    <w:p w14:paraId="50EBB61F" w14:textId="77777777" w:rsidR="009D0C76" w:rsidRDefault="009D0C76" w:rsidP="009D0C76">
      <w:pPr>
        <w:jc w:val="center"/>
      </w:pPr>
    </w:p>
    <w:p w14:paraId="603A5130" w14:textId="7C23EA64" w:rsidR="009D0C76" w:rsidRDefault="009D0C76" w:rsidP="009D0C76">
      <w:pPr>
        <w:jc w:val="center"/>
      </w:pPr>
      <w:r>
        <w:t>APPROVING ABSTRACT OF FIRE FUND CLAIMS</w:t>
      </w:r>
    </w:p>
    <w:p w14:paraId="2EFBA9E5" w14:textId="77777777" w:rsidR="009D0C76" w:rsidRDefault="009D0C76" w:rsidP="009D0C76">
      <w:pPr>
        <w:jc w:val="center"/>
      </w:pPr>
    </w:p>
    <w:p w14:paraId="3F06D613" w14:textId="05E9F6B3" w:rsidR="009D0C76" w:rsidRDefault="009D0C76" w:rsidP="009D0C76">
      <w:r>
        <w:t>Resolution by:</w:t>
      </w:r>
      <w:r>
        <w:tab/>
      </w:r>
      <w:r>
        <w:tab/>
        <w:t>Steed</w:t>
      </w:r>
    </w:p>
    <w:p w14:paraId="3F53FEAD" w14:textId="4FD52AE4" w:rsidR="009D0C76" w:rsidRDefault="009D0C76" w:rsidP="009D0C76">
      <w:r>
        <w:t>Seconded by:</w:t>
      </w:r>
      <w:r>
        <w:tab/>
      </w:r>
      <w:r>
        <w:tab/>
        <w:t>Hurley</w:t>
      </w:r>
    </w:p>
    <w:p w14:paraId="59752854" w14:textId="77777777" w:rsidR="009D0C76" w:rsidRDefault="009D0C76" w:rsidP="009D0C76"/>
    <w:p w14:paraId="4DEF878F" w14:textId="6D6824D5" w:rsidR="009D0C76" w:rsidRDefault="009D0C76" w:rsidP="009D0C76">
      <w:r>
        <w:tab/>
        <w:t>RESOLVED, that the Abstract of Fire Fund Claims submitted by the Tow</w:t>
      </w:r>
      <w:r w:rsidR="00A42FF6">
        <w:t>n</w:t>
      </w:r>
      <w:r>
        <w:t xml:space="preserve"> Clerk for the month of April 2025, No. </w:t>
      </w:r>
      <w:r w:rsidR="00A42FF6">
        <w:t>8</w:t>
      </w:r>
      <w:r>
        <w:t xml:space="preserve"> &amp; </w:t>
      </w:r>
      <w:r w:rsidR="00A42FF6">
        <w:t>9</w:t>
      </w:r>
      <w:r>
        <w:t>, not to exceed $17,473.25, has been audited and approved for payment by this Town Board.</w:t>
      </w:r>
    </w:p>
    <w:p w14:paraId="2ECFC584" w14:textId="77777777" w:rsidR="009D0C76" w:rsidRDefault="009D0C76" w:rsidP="009D0C76"/>
    <w:p w14:paraId="6B2B8DB2" w14:textId="665683C6" w:rsidR="009D0C76" w:rsidRDefault="009D0C76" w:rsidP="009D0C76">
      <w:r>
        <w:t>AYES:</w:t>
      </w:r>
      <w:r>
        <w:tab/>
      </w:r>
      <w:r>
        <w:tab/>
        <w:t>Hurley, Williams, Mathews, Steed, Roman</w:t>
      </w:r>
    </w:p>
    <w:p w14:paraId="417406EB" w14:textId="1AE9E05C" w:rsidR="009D0C76" w:rsidRDefault="009D0C76" w:rsidP="009D0C76">
      <w:r>
        <w:t>NOES:</w:t>
      </w:r>
      <w:r>
        <w:tab/>
      </w:r>
      <w:r>
        <w:tab/>
        <w:t>None</w:t>
      </w:r>
    </w:p>
    <w:p w14:paraId="50539CEA" w14:textId="438EEA5C" w:rsidR="009D0C76" w:rsidRDefault="009D0C76" w:rsidP="009D0C76">
      <w:r>
        <w:t>CARRIED.</w:t>
      </w:r>
    </w:p>
    <w:p w14:paraId="09642A3E" w14:textId="77777777" w:rsidR="009D0C76" w:rsidRDefault="009D0C76" w:rsidP="009D0C76"/>
    <w:p w14:paraId="3801D3AC" w14:textId="72B94079" w:rsidR="00E12161" w:rsidRDefault="00E12161" w:rsidP="00E12161">
      <w:pPr>
        <w:jc w:val="center"/>
      </w:pPr>
      <w:r>
        <w:t>RESOLUTION NO. 70-2025</w:t>
      </w:r>
    </w:p>
    <w:p w14:paraId="2A38E6A1" w14:textId="77777777" w:rsidR="00E12161" w:rsidRDefault="00E12161" w:rsidP="00E12161">
      <w:pPr>
        <w:jc w:val="center"/>
      </w:pPr>
    </w:p>
    <w:p w14:paraId="33DA55D3" w14:textId="57CD6344" w:rsidR="00E12161" w:rsidRDefault="00E12161" w:rsidP="00E12161">
      <w:pPr>
        <w:jc w:val="center"/>
      </w:pPr>
      <w:r>
        <w:t>RATIFYING RESIGNATION OF MICHELLE MURRAY AS DEPUTY TOWN CLERK FOR THE</w:t>
      </w:r>
    </w:p>
    <w:p w14:paraId="5174F3B4" w14:textId="379E0F13" w:rsidR="00E12161" w:rsidRDefault="00E12161" w:rsidP="00E12161">
      <w:pPr>
        <w:jc w:val="center"/>
      </w:pPr>
      <w:r>
        <w:t>TOWN OF SOUTHPORT</w:t>
      </w:r>
    </w:p>
    <w:p w14:paraId="511F7F93" w14:textId="77777777" w:rsidR="00E12161" w:rsidRDefault="00E12161" w:rsidP="00E12161">
      <w:pPr>
        <w:jc w:val="center"/>
      </w:pPr>
    </w:p>
    <w:p w14:paraId="58DC023A" w14:textId="0FE5FC21" w:rsidR="00E12161" w:rsidRDefault="00E12161" w:rsidP="00E12161">
      <w:r>
        <w:t>Resolution by:</w:t>
      </w:r>
      <w:r>
        <w:tab/>
      </w:r>
      <w:r>
        <w:tab/>
        <w:t>Mathews</w:t>
      </w:r>
    </w:p>
    <w:p w14:paraId="5A28ADF4" w14:textId="6A098629" w:rsidR="00E12161" w:rsidRDefault="00E12161" w:rsidP="00E12161">
      <w:r>
        <w:t>Seconded by:</w:t>
      </w:r>
      <w:r>
        <w:tab/>
      </w:r>
      <w:r>
        <w:tab/>
        <w:t>Hurley</w:t>
      </w:r>
    </w:p>
    <w:p w14:paraId="06D9621C" w14:textId="77777777" w:rsidR="00E12161" w:rsidRDefault="00E12161" w:rsidP="00E12161"/>
    <w:p w14:paraId="70993A97" w14:textId="4415CFCB" w:rsidR="00E12161" w:rsidRDefault="00E12161" w:rsidP="00E12161">
      <w:r>
        <w:tab/>
        <w:t>WHEREAS, Michelle Murray has submitted her resignation as Deputy Town Clerk for the Town of Southport, effective March 26, 2025.</w:t>
      </w:r>
    </w:p>
    <w:p w14:paraId="65B887EA" w14:textId="77777777" w:rsidR="00E12161" w:rsidRDefault="00E12161" w:rsidP="00E12161"/>
    <w:p w14:paraId="6B76B0A6" w14:textId="15B6B63A" w:rsidR="00E12161" w:rsidRDefault="00E12161" w:rsidP="00E12161">
      <w:r>
        <w:tab/>
        <w:t>NOW THEREFORE BE IT RESOLVED, that this Town Board hereby accepts the resignation of Michelle Murray as Deputy Town Clerk for the Town of Southport, effective March 26, 2025.</w:t>
      </w:r>
    </w:p>
    <w:p w14:paraId="5D6BFA2C" w14:textId="77777777" w:rsidR="00E12161" w:rsidRDefault="00E12161" w:rsidP="00E12161"/>
    <w:p w14:paraId="6C2D9DE2" w14:textId="1755C259" w:rsidR="00E12161" w:rsidRDefault="00E12161" w:rsidP="00E12161">
      <w:r>
        <w:t>AYES:</w:t>
      </w:r>
      <w:r>
        <w:tab/>
      </w:r>
      <w:r>
        <w:tab/>
        <w:t>Hurley, Williams, Mathews, Steed, Roman</w:t>
      </w:r>
    </w:p>
    <w:p w14:paraId="32A30112" w14:textId="0FDC2087" w:rsidR="00E12161" w:rsidRDefault="00E12161" w:rsidP="00E12161">
      <w:r>
        <w:t>NOES:</w:t>
      </w:r>
      <w:r>
        <w:tab/>
      </w:r>
      <w:r>
        <w:tab/>
        <w:t>None</w:t>
      </w:r>
    </w:p>
    <w:p w14:paraId="31D4AAFF" w14:textId="16ECC808" w:rsidR="00E12161" w:rsidRDefault="00E12161" w:rsidP="00E12161">
      <w:r>
        <w:t>CARRIED.</w:t>
      </w:r>
    </w:p>
    <w:p w14:paraId="11E89201" w14:textId="26E28951" w:rsidR="00920AD5" w:rsidRDefault="00032868" w:rsidP="00032868">
      <w:pPr>
        <w:jc w:val="center"/>
      </w:pPr>
      <w:r>
        <w:lastRenderedPageBreak/>
        <w:t>RESOLUTION NO. 71-2025</w:t>
      </w:r>
    </w:p>
    <w:p w14:paraId="22492F97" w14:textId="77777777" w:rsidR="00032868" w:rsidRDefault="00032868" w:rsidP="00032868">
      <w:pPr>
        <w:jc w:val="center"/>
      </w:pPr>
    </w:p>
    <w:p w14:paraId="4221E52F" w14:textId="77777777" w:rsidR="00032868" w:rsidRDefault="00032868" w:rsidP="00032868">
      <w:pPr>
        <w:jc w:val="center"/>
      </w:pPr>
      <w:r>
        <w:t xml:space="preserve">AUTHORIZING THE SUPERVISOR TO ENTER INTO AN AGREEMENT WITH SOUTHERN TIER </w:t>
      </w:r>
    </w:p>
    <w:p w14:paraId="3C9816A2" w14:textId="422FE2F0" w:rsidR="00032868" w:rsidRDefault="00032868" w:rsidP="00032868">
      <w:pPr>
        <w:jc w:val="center"/>
      </w:pPr>
      <w:r>
        <w:t>COUNSELING CENTER, LLC FOR AN EMPLOYEE ASSISTANCE PROGRAM</w:t>
      </w:r>
    </w:p>
    <w:p w14:paraId="30BEFCE6" w14:textId="77777777" w:rsidR="00032868" w:rsidRDefault="00032868" w:rsidP="00032868">
      <w:pPr>
        <w:jc w:val="center"/>
      </w:pPr>
    </w:p>
    <w:p w14:paraId="4AF361A1" w14:textId="7EA99BE2" w:rsidR="00032868" w:rsidRDefault="00032868" w:rsidP="00032868">
      <w:r>
        <w:t>Resolution by:</w:t>
      </w:r>
      <w:r>
        <w:tab/>
      </w:r>
      <w:r>
        <w:tab/>
        <w:t>Steed</w:t>
      </w:r>
    </w:p>
    <w:p w14:paraId="3D9BF2E1" w14:textId="1FE8A170" w:rsidR="00032868" w:rsidRDefault="00032868" w:rsidP="00032868">
      <w:r>
        <w:t>Seconded by:</w:t>
      </w:r>
      <w:r>
        <w:tab/>
      </w:r>
      <w:r>
        <w:tab/>
        <w:t>Williams</w:t>
      </w:r>
    </w:p>
    <w:p w14:paraId="42AB9B4C" w14:textId="77777777" w:rsidR="00032868" w:rsidRDefault="00032868" w:rsidP="00032868"/>
    <w:p w14:paraId="0CA813D0" w14:textId="77777777" w:rsidR="00032868" w:rsidRDefault="00032868" w:rsidP="00032868">
      <w:r>
        <w:tab/>
        <w:t>WHEREAS, the Town of Southport and Southern Tier Counseling Center, LLC desires to enter into an agreement for services provided by their Employee Assistance Program, and</w:t>
      </w:r>
    </w:p>
    <w:p w14:paraId="335AB9AC" w14:textId="77777777" w:rsidR="00032868" w:rsidRDefault="00032868" w:rsidP="00032868"/>
    <w:p w14:paraId="291F72D3" w14:textId="77777777" w:rsidR="00032868" w:rsidRDefault="00032868" w:rsidP="00032868">
      <w:r>
        <w:tab/>
        <w:t>WHEREAS, the agreement provides for a cost of $1,800.00 retainer fee/$100.00 per employee/dependent per session.</w:t>
      </w:r>
    </w:p>
    <w:p w14:paraId="1E31E427" w14:textId="77777777" w:rsidR="00032868" w:rsidRDefault="00032868" w:rsidP="00032868"/>
    <w:p w14:paraId="4076BEAF" w14:textId="77777777" w:rsidR="0059636D" w:rsidRDefault="0059636D" w:rsidP="00032868">
      <w:r>
        <w:tab/>
        <w:t>NOW THEREFORE BE IT RESOLVED, that the Town Board of the Town of Southport hereby approves the agreement between the Town of Southport and Southern Tier Counseling, LLC providing services known as the Employee Assistance Program.  The Town Board of the Town of Southport hereby authorizes the Supervisor to sign the contract agreement for the Employee Assistance Program commencing May 1, 2025 and terminating April 30, 2026, at a cost of $1,800.00 retainer fee/$100.00 per employee/dependent per session.</w:t>
      </w:r>
    </w:p>
    <w:p w14:paraId="4DFDF08D" w14:textId="77777777" w:rsidR="0059636D" w:rsidRDefault="0059636D" w:rsidP="00032868"/>
    <w:p w14:paraId="692D825E" w14:textId="77777777" w:rsidR="0059636D" w:rsidRDefault="0059636D" w:rsidP="00032868">
      <w:r>
        <w:t>AYES:</w:t>
      </w:r>
      <w:r>
        <w:tab/>
      </w:r>
      <w:r>
        <w:tab/>
        <w:t>Hurley, Williams, Mathews, Steed, Roman</w:t>
      </w:r>
    </w:p>
    <w:p w14:paraId="2C2F1EF7" w14:textId="77777777" w:rsidR="0059636D" w:rsidRDefault="0059636D" w:rsidP="00032868">
      <w:r>
        <w:t>NOES:</w:t>
      </w:r>
      <w:r>
        <w:tab/>
      </w:r>
      <w:r>
        <w:tab/>
        <w:t>None</w:t>
      </w:r>
    </w:p>
    <w:p w14:paraId="0608689C" w14:textId="77777777" w:rsidR="0059636D" w:rsidRDefault="0059636D" w:rsidP="00032868">
      <w:r>
        <w:t>CARRIED.</w:t>
      </w:r>
    </w:p>
    <w:p w14:paraId="594E4915" w14:textId="77777777" w:rsidR="0059636D" w:rsidRDefault="0059636D" w:rsidP="00032868"/>
    <w:p w14:paraId="16FBD60D" w14:textId="77777777" w:rsidR="00E57D98" w:rsidRDefault="00E57D98" w:rsidP="00032868"/>
    <w:p w14:paraId="7C4D989C" w14:textId="07A9B440" w:rsidR="00E57D98" w:rsidRDefault="00E57D98" w:rsidP="00E57D98">
      <w:pPr>
        <w:jc w:val="center"/>
      </w:pPr>
      <w:r>
        <w:t>RESOLUTION NO. 72-2025</w:t>
      </w:r>
    </w:p>
    <w:p w14:paraId="5BAD83C0" w14:textId="77777777" w:rsidR="00E57D98" w:rsidRDefault="00E57D98" w:rsidP="00E57D98">
      <w:pPr>
        <w:jc w:val="center"/>
      </w:pPr>
    </w:p>
    <w:p w14:paraId="79506AB4" w14:textId="3D15407C" w:rsidR="00E57D98" w:rsidRDefault="00E57D98" w:rsidP="00E57D98">
      <w:pPr>
        <w:jc w:val="center"/>
      </w:pPr>
      <w:r>
        <w:t>APPOINTING RICHARD SEE</w:t>
      </w:r>
      <w:r w:rsidR="00A47B2B">
        <w:t>L</w:t>
      </w:r>
      <w:r>
        <w:t>YE AS PART-TIME SEASONAL LABORER</w:t>
      </w:r>
    </w:p>
    <w:p w14:paraId="7AE307DD" w14:textId="77777777" w:rsidR="00E57D98" w:rsidRDefault="00E57D98" w:rsidP="00E57D98">
      <w:pPr>
        <w:jc w:val="center"/>
      </w:pPr>
    </w:p>
    <w:p w14:paraId="22EE471C" w14:textId="0590F6D2" w:rsidR="00E57D98" w:rsidRDefault="00E57D98" w:rsidP="00E57D98">
      <w:r>
        <w:t>Resolution by:</w:t>
      </w:r>
      <w:r>
        <w:tab/>
      </w:r>
      <w:r>
        <w:tab/>
        <w:t>Williams</w:t>
      </w:r>
    </w:p>
    <w:p w14:paraId="79C17672" w14:textId="4E5D9A98" w:rsidR="00E57D98" w:rsidRDefault="00E57D98" w:rsidP="00E57D98">
      <w:r>
        <w:t>Seconded by:</w:t>
      </w:r>
      <w:r>
        <w:tab/>
      </w:r>
      <w:r>
        <w:tab/>
        <w:t>Hurley</w:t>
      </w:r>
    </w:p>
    <w:p w14:paraId="49A368C9" w14:textId="77777777" w:rsidR="00E57D98" w:rsidRDefault="00E57D98" w:rsidP="00E57D98"/>
    <w:p w14:paraId="49D28C6A" w14:textId="653A0A77" w:rsidR="00E57D98" w:rsidRDefault="00E57D98" w:rsidP="00E57D98">
      <w:r>
        <w:tab/>
        <w:t xml:space="preserve">WHEREAS, the Supervisor has advised this Town Board that the need exists for </w:t>
      </w:r>
      <w:r w:rsidR="00EF6975">
        <w:t xml:space="preserve">a </w:t>
      </w:r>
      <w:r>
        <w:t>seasonal laborer</w:t>
      </w:r>
      <w:r w:rsidR="00EF6975">
        <w:t xml:space="preserve"> for Fitzsimmons Cemetery</w:t>
      </w:r>
      <w:r>
        <w:t xml:space="preserve"> in accordance with budgetary appropriations.</w:t>
      </w:r>
    </w:p>
    <w:p w14:paraId="40A00B69" w14:textId="77777777" w:rsidR="00E57D98" w:rsidRDefault="00E57D98" w:rsidP="00E57D98"/>
    <w:p w14:paraId="4F68C2F9" w14:textId="40008DF9" w:rsidR="00E57D98" w:rsidRDefault="00E57D98" w:rsidP="00E57D98">
      <w:r>
        <w:tab/>
        <w:t>NOW THEREFORE BE IT RESOLVED, that the following seasonal laborer appointment be effective April 9, 2025 and that the individual be paid as any other Town Employee pursuant to the following schedule:</w:t>
      </w:r>
    </w:p>
    <w:p w14:paraId="684F8553" w14:textId="77777777" w:rsidR="00E57D98" w:rsidRDefault="00E57D98" w:rsidP="00E57D98">
      <w:pPr>
        <w:rPr>
          <w:rFonts w:cstheme="minorHAnsi"/>
          <w:b/>
          <w:bCs/>
          <w:kern w:val="0"/>
          <w:u w:val="single"/>
          <w14:ligatures w14:val="none"/>
        </w:rPr>
      </w:pPr>
    </w:p>
    <w:p w14:paraId="6BF6076A" w14:textId="3D726312" w:rsidR="00E57D98" w:rsidRDefault="00E57D98" w:rsidP="00E57D98">
      <w:pPr>
        <w:rPr>
          <w:rFonts w:cstheme="minorHAnsi"/>
          <w:b/>
          <w:bCs/>
          <w:kern w:val="0"/>
          <w:u w:val="single"/>
          <w14:ligatures w14:val="none"/>
        </w:rPr>
      </w:pPr>
      <w:r w:rsidRPr="00444FEB">
        <w:rPr>
          <w:rFonts w:cstheme="minorHAnsi"/>
          <w:b/>
          <w:bCs/>
          <w:kern w:val="0"/>
          <w:u w:val="single"/>
          <w14:ligatures w14:val="none"/>
        </w:rPr>
        <w:t>NAME</w:t>
      </w:r>
      <w:r w:rsidRPr="00444FEB">
        <w:rPr>
          <w:rFonts w:cstheme="minorHAnsi"/>
          <w:b/>
          <w:bCs/>
          <w:kern w:val="0"/>
          <w14:ligatures w14:val="none"/>
        </w:rPr>
        <w:tab/>
      </w:r>
      <w:r w:rsidRPr="00444FEB">
        <w:rPr>
          <w:rFonts w:cstheme="minorHAnsi"/>
          <w:b/>
          <w:bCs/>
          <w:kern w:val="0"/>
          <w14:ligatures w14:val="none"/>
        </w:rPr>
        <w:tab/>
      </w:r>
      <w:r w:rsidRPr="00444FEB">
        <w:rPr>
          <w:rFonts w:cstheme="minorHAnsi"/>
          <w:b/>
          <w:bCs/>
          <w:kern w:val="0"/>
          <w14:ligatures w14:val="none"/>
        </w:rPr>
        <w:tab/>
      </w:r>
      <w:r w:rsidRPr="00444FEB">
        <w:rPr>
          <w:rFonts w:cstheme="minorHAnsi"/>
          <w:b/>
          <w:bCs/>
          <w:kern w:val="0"/>
          <w:u w:val="single"/>
          <w14:ligatures w14:val="none"/>
        </w:rPr>
        <w:t>POSITION</w:t>
      </w:r>
      <w:r w:rsidRPr="00444FEB">
        <w:rPr>
          <w:rFonts w:cstheme="minorHAnsi"/>
          <w:b/>
          <w:bCs/>
          <w:kern w:val="0"/>
          <w14:ligatures w14:val="none"/>
        </w:rPr>
        <w:tab/>
      </w:r>
      <w:r w:rsidRPr="00444FEB">
        <w:rPr>
          <w:rFonts w:cstheme="minorHAnsi"/>
          <w:b/>
          <w:bCs/>
          <w:kern w:val="0"/>
          <w14:ligatures w14:val="none"/>
        </w:rPr>
        <w:tab/>
      </w:r>
      <w:r w:rsidRPr="00444FEB">
        <w:rPr>
          <w:rFonts w:cstheme="minorHAnsi"/>
          <w:b/>
          <w:bCs/>
          <w:kern w:val="0"/>
          <w:u w:val="single"/>
          <w14:ligatures w14:val="none"/>
        </w:rPr>
        <w:t>COMPENSATION</w:t>
      </w:r>
      <w:r w:rsidRPr="00444FEB">
        <w:rPr>
          <w:rFonts w:cstheme="minorHAnsi"/>
          <w:b/>
          <w:bCs/>
          <w:kern w:val="0"/>
          <w14:ligatures w14:val="none"/>
        </w:rPr>
        <w:tab/>
      </w:r>
      <w:r w:rsidRPr="00444FEB">
        <w:rPr>
          <w:rFonts w:cstheme="minorHAnsi"/>
          <w:b/>
          <w:bCs/>
          <w:kern w:val="0"/>
          <w:u w:val="single"/>
          <w14:ligatures w14:val="none"/>
        </w:rPr>
        <w:t>EFFECTIVE DATE</w:t>
      </w:r>
    </w:p>
    <w:p w14:paraId="2810777C" w14:textId="77777777" w:rsidR="00E57D98" w:rsidRDefault="00E57D98" w:rsidP="00E57D98">
      <w:pPr>
        <w:rPr>
          <w:rFonts w:cstheme="minorHAnsi"/>
          <w:b/>
          <w:bCs/>
          <w:kern w:val="0"/>
          <w:u w:val="single"/>
          <w14:ligatures w14:val="none"/>
        </w:rPr>
      </w:pPr>
    </w:p>
    <w:p w14:paraId="03D630BD" w14:textId="27778DEE" w:rsidR="00E57D98" w:rsidRDefault="00E57D98" w:rsidP="00E57D98">
      <w:pPr>
        <w:rPr>
          <w:rFonts w:cstheme="minorHAnsi"/>
          <w:kern w:val="0"/>
          <w14:ligatures w14:val="none"/>
        </w:rPr>
      </w:pPr>
      <w:r>
        <w:rPr>
          <w:rFonts w:cstheme="minorHAnsi"/>
          <w:kern w:val="0"/>
          <w14:ligatures w14:val="none"/>
        </w:rPr>
        <w:t>Richard See</w:t>
      </w:r>
      <w:r w:rsidR="00A47B2B">
        <w:rPr>
          <w:rFonts w:cstheme="minorHAnsi"/>
          <w:kern w:val="0"/>
          <w14:ligatures w14:val="none"/>
        </w:rPr>
        <w:t>lye</w:t>
      </w:r>
      <w:r w:rsidR="00A47B2B">
        <w:rPr>
          <w:rFonts w:cstheme="minorHAnsi"/>
          <w:kern w:val="0"/>
          <w14:ligatures w14:val="none"/>
        </w:rPr>
        <w:tab/>
      </w:r>
      <w:r>
        <w:rPr>
          <w:rFonts w:cstheme="minorHAnsi"/>
          <w:kern w:val="0"/>
          <w14:ligatures w14:val="none"/>
        </w:rPr>
        <w:tab/>
        <w:t>Seasonal Laborer</w:t>
      </w:r>
      <w:r>
        <w:rPr>
          <w:rFonts w:cstheme="minorHAnsi"/>
          <w:kern w:val="0"/>
          <w14:ligatures w14:val="none"/>
        </w:rPr>
        <w:tab/>
        <w:t>$   20.00 pr/</w:t>
      </w:r>
      <w:proofErr w:type="spellStart"/>
      <w:r>
        <w:rPr>
          <w:rFonts w:cstheme="minorHAnsi"/>
          <w:kern w:val="0"/>
          <w14:ligatures w14:val="none"/>
        </w:rPr>
        <w:t>hr</w:t>
      </w:r>
      <w:proofErr w:type="spellEnd"/>
      <w:r>
        <w:rPr>
          <w:rFonts w:cstheme="minorHAnsi"/>
          <w:kern w:val="0"/>
          <w14:ligatures w14:val="none"/>
        </w:rPr>
        <w:tab/>
      </w:r>
      <w:r>
        <w:rPr>
          <w:rFonts w:cstheme="minorHAnsi"/>
          <w:kern w:val="0"/>
          <w14:ligatures w14:val="none"/>
        </w:rPr>
        <w:tab/>
        <w:t>04/09/2025</w:t>
      </w:r>
    </w:p>
    <w:p w14:paraId="4D4EB42E" w14:textId="77777777" w:rsidR="00E57D98" w:rsidRDefault="00E57D98" w:rsidP="00E57D98">
      <w:pPr>
        <w:rPr>
          <w:rFonts w:cstheme="minorHAnsi"/>
          <w:kern w:val="0"/>
          <w14:ligatures w14:val="none"/>
        </w:rPr>
      </w:pPr>
    </w:p>
    <w:p w14:paraId="7B9E30F5" w14:textId="715FF7F9" w:rsidR="00E57D98" w:rsidRDefault="00E57D98" w:rsidP="00E57D98">
      <w:pPr>
        <w:ind w:firstLine="720"/>
        <w:rPr>
          <w:rFonts w:cstheme="minorHAnsi"/>
          <w:kern w:val="0"/>
          <w14:ligatures w14:val="none"/>
        </w:rPr>
      </w:pPr>
      <w:r>
        <w:rPr>
          <w:rFonts w:cstheme="minorHAnsi"/>
          <w:kern w:val="0"/>
          <w14:ligatures w14:val="none"/>
        </w:rPr>
        <w:t>and be it further</w:t>
      </w:r>
    </w:p>
    <w:p w14:paraId="1BB35C20" w14:textId="77777777" w:rsidR="00E57D98" w:rsidRDefault="00E57D98" w:rsidP="00E57D98">
      <w:pPr>
        <w:ind w:firstLine="720"/>
        <w:rPr>
          <w:rFonts w:cstheme="minorHAnsi"/>
          <w:kern w:val="0"/>
          <w14:ligatures w14:val="none"/>
        </w:rPr>
      </w:pPr>
    </w:p>
    <w:p w14:paraId="5AF3545D" w14:textId="65D17FDA" w:rsidR="00E57D98" w:rsidRDefault="00E57D98" w:rsidP="00E57D98">
      <w:pPr>
        <w:ind w:firstLine="720"/>
        <w:rPr>
          <w:rFonts w:cstheme="minorHAnsi"/>
          <w:kern w:val="0"/>
          <w14:ligatures w14:val="none"/>
        </w:rPr>
      </w:pPr>
      <w:r>
        <w:rPr>
          <w:rFonts w:cstheme="minorHAnsi"/>
          <w:kern w:val="0"/>
          <w14:ligatures w14:val="none"/>
        </w:rPr>
        <w:lastRenderedPageBreak/>
        <w:t xml:space="preserve">RESOLVED, that the individual shall not be entitled to any benefits </w:t>
      </w:r>
      <w:proofErr w:type="gramStart"/>
      <w:r>
        <w:rPr>
          <w:rFonts w:cstheme="minorHAnsi"/>
          <w:kern w:val="0"/>
          <w14:ligatures w14:val="none"/>
        </w:rPr>
        <w:t>as a result of</w:t>
      </w:r>
      <w:proofErr w:type="gramEnd"/>
      <w:r>
        <w:rPr>
          <w:rFonts w:cstheme="minorHAnsi"/>
          <w:kern w:val="0"/>
          <w14:ligatures w14:val="none"/>
        </w:rPr>
        <w:t xml:space="preserve"> </w:t>
      </w:r>
      <w:r w:rsidR="00931129">
        <w:rPr>
          <w:rFonts w:cstheme="minorHAnsi"/>
          <w:kern w:val="0"/>
          <w14:ligatures w14:val="none"/>
        </w:rPr>
        <w:t>his</w:t>
      </w:r>
      <w:r>
        <w:rPr>
          <w:rFonts w:cstheme="minorHAnsi"/>
          <w:kern w:val="0"/>
          <w14:ligatures w14:val="none"/>
        </w:rPr>
        <w:t xml:space="preserve"> employment by the Town of Southport, including but not limited to health insurance, and be it further</w:t>
      </w:r>
    </w:p>
    <w:p w14:paraId="468FF00F" w14:textId="77777777" w:rsidR="00FA600F" w:rsidRDefault="00FA600F" w:rsidP="00E57D98">
      <w:pPr>
        <w:ind w:firstLine="720"/>
        <w:rPr>
          <w:rFonts w:cstheme="minorHAnsi"/>
          <w:kern w:val="0"/>
          <w14:ligatures w14:val="none"/>
        </w:rPr>
      </w:pPr>
    </w:p>
    <w:p w14:paraId="376D3926" w14:textId="442E7D76" w:rsidR="00E57D98" w:rsidRDefault="00E57D98" w:rsidP="00E57D98">
      <w:pPr>
        <w:ind w:firstLine="720"/>
        <w:rPr>
          <w:rFonts w:cstheme="minorHAnsi"/>
          <w:kern w:val="0"/>
          <w14:ligatures w14:val="none"/>
        </w:rPr>
      </w:pPr>
      <w:r>
        <w:rPr>
          <w:rFonts w:cstheme="minorHAnsi"/>
          <w:kern w:val="0"/>
          <w14:ligatures w14:val="none"/>
        </w:rPr>
        <w:t xml:space="preserve">RESOLVED, that the </w:t>
      </w:r>
      <w:proofErr w:type="gramStart"/>
      <w:r>
        <w:rPr>
          <w:rFonts w:cstheme="minorHAnsi"/>
          <w:kern w:val="0"/>
          <w14:ligatures w14:val="none"/>
        </w:rPr>
        <w:t>aforementioned commence</w:t>
      </w:r>
      <w:proofErr w:type="gramEnd"/>
      <w:r>
        <w:rPr>
          <w:rFonts w:cstheme="minorHAnsi"/>
          <w:kern w:val="0"/>
          <w14:ligatures w14:val="none"/>
        </w:rPr>
        <w:t xml:space="preserve"> his employment with the Town of Southport until such time as he shall have filed with the Town Clerk his appropriate Oath of Office as required by law.</w:t>
      </w:r>
    </w:p>
    <w:p w14:paraId="5874CF6C" w14:textId="77777777" w:rsidR="00E57D98" w:rsidRDefault="00E57D98" w:rsidP="00E57D98">
      <w:pPr>
        <w:rPr>
          <w:rFonts w:cstheme="minorHAnsi"/>
          <w:kern w:val="0"/>
          <w14:ligatures w14:val="none"/>
        </w:rPr>
      </w:pPr>
    </w:p>
    <w:p w14:paraId="65C91315" w14:textId="43A1D92D" w:rsidR="00E57D98" w:rsidRDefault="00E57D98" w:rsidP="00E57D98">
      <w:pPr>
        <w:rPr>
          <w:rFonts w:cstheme="minorHAnsi"/>
          <w:kern w:val="0"/>
          <w14:ligatures w14:val="none"/>
        </w:rPr>
      </w:pPr>
      <w:r>
        <w:rPr>
          <w:rFonts w:cstheme="minorHAnsi"/>
          <w:kern w:val="0"/>
          <w14:ligatures w14:val="none"/>
        </w:rPr>
        <w:t>AYES:</w:t>
      </w:r>
      <w:r>
        <w:rPr>
          <w:rFonts w:cstheme="minorHAnsi"/>
          <w:kern w:val="0"/>
          <w14:ligatures w14:val="none"/>
        </w:rPr>
        <w:tab/>
      </w:r>
      <w:r>
        <w:rPr>
          <w:rFonts w:cstheme="minorHAnsi"/>
          <w:kern w:val="0"/>
          <w14:ligatures w14:val="none"/>
        </w:rPr>
        <w:tab/>
        <w:t>Hurley, Williams, Mathews, Steed, Roman</w:t>
      </w:r>
    </w:p>
    <w:p w14:paraId="55C0367E" w14:textId="21E484B5" w:rsidR="00E57D98" w:rsidRDefault="00E57D98" w:rsidP="00E57D98">
      <w:pPr>
        <w:rPr>
          <w:rFonts w:cstheme="minorHAnsi"/>
          <w:kern w:val="0"/>
          <w14:ligatures w14:val="none"/>
        </w:rPr>
      </w:pPr>
      <w:r>
        <w:rPr>
          <w:rFonts w:cstheme="minorHAnsi"/>
          <w:kern w:val="0"/>
          <w14:ligatures w14:val="none"/>
        </w:rPr>
        <w:t>NOES:</w:t>
      </w:r>
      <w:r>
        <w:rPr>
          <w:rFonts w:cstheme="minorHAnsi"/>
          <w:kern w:val="0"/>
          <w14:ligatures w14:val="none"/>
        </w:rPr>
        <w:tab/>
      </w:r>
      <w:r>
        <w:rPr>
          <w:rFonts w:cstheme="minorHAnsi"/>
          <w:kern w:val="0"/>
          <w14:ligatures w14:val="none"/>
        </w:rPr>
        <w:tab/>
        <w:t>None</w:t>
      </w:r>
    </w:p>
    <w:p w14:paraId="32F22F40" w14:textId="310A1BC2" w:rsidR="00E57D98" w:rsidRDefault="00E57D98" w:rsidP="00E57D98">
      <w:pPr>
        <w:rPr>
          <w:rFonts w:cstheme="minorHAnsi"/>
          <w:kern w:val="0"/>
          <w14:ligatures w14:val="none"/>
        </w:rPr>
      </w:pPr>
      <w:r>
        <w:rPr>
          <w:rFonts w:cstheme="minorHAnsi"/>
          <w:kern w:val="0"/>
          <w14:ligatures w14:val="none"/>
        </w:rPr>
        <w:t>CARRIED.</w:t>
      </w:r>
    </w:p>
    <w:p w14:paraId="4E0EC609" w14:textId="77777777" w:rsidR="00E57D98" w:rsidRDefault="00E57D98" w:rsidP="00E57D98">
      <w:pPr>
        <w:rPr>
          <w:rFonts w:cstheme="minorHAnsi"/>
          <w:kern w:val="0"/>
          <w14:ligatures w14:val="none"/>
        </w:rPr>
      </w:pPr>
    </w:p>
    <w:p w14:paraId="7A085902" w14:textId="77777777" w:rsidR="00E57D98" w:rsidRDefault="00E57D98" w:rsidP="00E57D98">
      <w:pPr>
        <w:rPr>
          <w:rFonts w:cstheme="minorHAnsi"/>
          <w:kern w:val="0"/>
          <w14:ligatures w14:val="none"/>
        </w:rPr>
      </w:pPr>
    </w:p>
    <w:p w14:paraId="76F4CFD2" w14:textId="289BF90F" w:rsidR="00786F96" w:rsidRDefault="00786F96" w:rsidP="00786F96">
      <w:pPr>
        <w:jc w:val="center"/>
        <w:rPr>
          <w:rFonts w:cstheme="minorHAnsi"/>
          <w:kern w:val="0"/>
          <w14:ligatures w14:val="none"/>
        </w:rPr>
      </w:pPr>
      <w:r>
        <w:rPr>
          <w:rFonts w:cstheme="minorHAnsi"/>
          <w:kern w:val="0"/>
          <w14:ligatures w14:val="none"/>
        </w:rPr>
        <w:t>RESOLUTION NO. 73-2025</w:t>
      </w:r>
    </w:p>
    <w:p w14:paraId="7A372559" w14:textId="77777777" w:rsidR="00786F96" w:rsidRDefault="00786F96" w:rsidP="00786F96">
      <w:pPr>
        <w:jc w:val="center"/>
        <w:rPr>
          <w:rFonts w:cstheme="minorHAnsi"/>
          <w:kern w:val="0"/>
          <w14:ligatures w14:val="none"/>
        </w:rPr>
      </w:pPr>
    </w:p>
    <w:p w14:paraId="244FED38" w14:textId="2A5DAF26" w:rsidR="00786F96" w:rsidRDefault="00786F96" w:rsidP="00786F96">
      <w:pPr>
        <w:jc w:val="center"/>
        <w:rPr>
          <w:rFonts w:cstheme="minorHAnsi"/>
          <w:kern w:val="0"/>
          <w14:ligatures w14:val="none"/>
        </w:rPr>
      </w:pPr>
      <w:r>
        <w:rPr>
          <w:rFonts w:cstheme="minorHAnsi"/>
          <w:kern w:val="0"/>
          <w14:ligatures w14:val="none"/>
        </w:rPr>
        <w:t>BUDGET ADJUSTMENTS</w:t>
      </w:r>
    </w:p>
    <w:p w14:paraId="2D57335E" w14:textId="77777777" w:rsidR="00786F96" w:rsidRDefault="00786F96" w:rsidP="00786F96">
      <w:pPr>
        <w:jc w:val="center"/>
        <w:rPr>
          <w:rFonts w:cstheme="minorHAnsi"/>
          <w:kern w:val="0"/>
          <w14:ligatures w14:val="none"/>
        </w:rPr>
      </w:pPr>
    </w:p>
    <w:p w14:paraId="7AB8F7E6" w14:textId="102A37D2" w:rsidR="00786F96" w:rsidRDefault="00786F96" w:rsidP="00786F96">
      <w:pPr>
        <w:rPr>
          <w:rFonts w:cstheme="minorHAnsi"/>
          <w:kern w:val="0"/>
          <w14:ligatures w14:val="none"/>
        </w:rPr>
      </w:pPr>
      <w:r>
        <w:rPr>
          <w:rFonts w:cstheme="minorHAnsi"/>
          <w:kern w:val="0"/>
          <w14:ligatures w14:val="none"/>
        </w:rPr>
        <w:t>Resolution by:</w:t>
      </w:r>
      <w:r>
        <w:rPr>
          <w:rFonts w:cstheme="minorHAnsi"/>
          <w:kern w:val="0"/>
          <w14:ligatures w14:val="none"/>
        </w:rPr>
        <w:tab/>
      </w:r>
      <w:r>
        <w:rPr>
          <w:rFonts w:cstheme="minorHAnsi"/>
          <w:kern w:val="0"/>
          <w14:ligatures w14:val="none"/>
        </w:rPr>
        <w:tab/>
        <w:t>Steed</w:t>
      </w:r>
    </w:p>
    <w:p w14:paraId="6DF8F7A1" w14:textId="215C0E10" w:rsidR="00786F96" w:rsidRDefault="00786F96" w:rsidP="00786F96">
      <w:pPr>
        <w:rPr>
          <w:rFonts w:cstheme="minorHAnsi"/>
          <w:kern w:val="0"/>
          <w14:ligatures w14:val="none"/>
        </w:rPr>
      </w:pPr>
      <w:r>
        <w:rPr>
          <w:rFonts w:cstheme="minorHAnsi"/>
          <w:kern w:val="0"/>
          <w14:ligatures w14:val="none"/>
        </w:rPr>
        <w:t>Seconded by:</w:t>
      </w:r>
      <w:r>
        <w:rPr>
          <w:rFonts w:cstheme="minorHAnsi"/>
          <w:kern w:val="0"/>
          <w14:ligatures w14:val="none"/>
        </w:rPr>
        <w:tab/>
      </w:r>
      <w:r>
        <w:rPr>
          <w:rFonts w:cstheme="minorHAnsi"/>
          <w:kern w:val="0"/>
          <w14:ligatures w14:val="none"/>
        </w:rPr>
        <w:tab/>
        <w:t>Mathews</w:t>
      </w:r>
    </w:p>
    <w:p w14:paraId="48C14637" w14:textId="77777777" w:rsidR="00786F96" w:rsidRDefault="00786F96" w:rsidP="00786F96">
      <w:pPr>
        <w:rPr>
          <w:rFonts w:cstheme="minorHAnsi"/>
          <w:kern w:val="0"/>
          <w14:ligatures w14:val="none"/>
        </w:rPr>
      </w:pPr>
    </w:p>
    <w:p w14:paraId="1F31A981" w14:textId="18EB9205" w:rsidR="00786F96" w:rsidRDefault="00786F96" w:rsidP="00786F96">
      <w:pPr>
        <w:rPr>
          <w:rFonts w:cstheme="minorHAnsi"/>
          <w:kern w:val="0"/>
          <w14:ligatures w14:val="none"/>
        </w:rPr>
      </w:pPr>
      <w:r>
        <w:rPr>
          <w:rFonts w:cstheme="minorHAnsi"/>
          <w:kern w:val="0"/>
          <w14:ligatures w14:val="none"/>
        </w:rPr>
        <w:tab/>
        <w:t>RESOLVED, that the Supervisor be and he hereby is authorized and directed to amend the following appropriations:</w:t>
      </w:r>
    </w:p>
    <w:p w14:paraId="57BB38B1" w14:textId="7B14891D" w:rsidR="00786F96" w:rsidRDefault="007C354D" w:rsidP="00786F96">
      <w:pPr>
        <w:rPr>
          <w:rFonts w:cstheme="minorHAnsi"/>
          <w:kern w:val="0"/>
          <w14:ligatures w14:val="none"/>
        </w:rPr>
      </w:pPr>
      <w:r>
        <w:rPr>
          <w:rFonts w:cstheme="minorHAnsi"/>
          <w:kern w:val="0"/>
          <w14:ligatures w14:val="none"/>
        </w:rPr>
        <w:tab/>
      </w:r>
      <w:r>
        <w:rPr>
          <w:rFonts w:cstheme="minorHAnsi"/>
          <w:kern w:val="0"/>
          <w14:ligatures w14:val="none"/>
        </w:rPr>
        <w:tab/>
      </w:r>
      <w:r>
        <w:rPr>
          <w:rFonts w:cstheme="minorHAnsi"/>
          <w:kern w:val="0"/>
          <w14:ligatures w14:val="none"/>
        </w:rPr>
        <w:tab/>
      </w:r>
      <w:r>
        <w:rPr>
          <w:rFonts w:cstheme="minorHAnsi"/>
          <w:kern w:val="0"/>
          <w14:ligatures w14:val="none"/>
        </w:rPr>
        <w:tab/>
      </w:r>
      <w:r>
        <w:rPr>
          <w:rFonts w:cstheme="minorHAnsi"/>
          <w:kern w:val="0"/>
          <w14:ligatures w14:val="none"/>
        </w:rPr>
        <w:tab/>
      </w:r>
      <w:r>
        <w:rPr>
          <w:rFonts w:cstheme="minorHAnsi"/>
          <w:kern w:val="0"/>
          <w14:ligatures w14:val="none"/>
        </w:rPr>
        <w:tab/>
      </w:r>
      <w:r>
        <w:rPr>
          <w:rFonts w:cstheme="minorHAnsi"/>
          <w:kern w:val="0"/>
          <w14:ligatures w14:val="none"/>
        </w:rPr>
        <w:tab/>
      </w:r>
      <w:r>
        <w:rPr>
          <w:rFonts w:cstheme="minorHAnsi"/>
          <w:kern w:val="0"/>
          <w14:ligatures w14:val="none"/>
        </w:rPr>
        <w:tab/>
      </w:r>
    </w:p>
    <w:p w14:paraId="369A64D9" w14:textId="588BEE04" w:rsidR="00786F96" w:rsidRDefault="00786F96" w:rsidP="00786F96">
      <w:pPr>
        <w:rPr>
          <w:rFonts w:cstheme="minorHAnsi"/>
          <w:kern w:val="0"/>
          <w14:ligatures w14:val="none"/>
        </w:rPr>
      </w:pPr>
      <w:r>
        <w:rPr>
          <w:rFonts w:cstheme="minorHAnsi"/>
          <w:kern w:val="0"/>
          <w14:ligatures w14:val="none"/>
        </w:rPr>
        <w:tab/>
        <w:t>A4089</w:t>
      </w:r>
      <w:r>
        <w:rPr>
          <w:rFonts w:cstheme="minorHAnsi"/>
          <w:kern w:val="0"/>
          <w14:ligatures w14:val="none"/>
        </w:rPr>
        <w:tab/>
      </w:r>
      <w:r>
        <w:rPr>
          <w:rFonts w:cstheme="minorHAnsi"/>
          <w:kern w:val="0"/>
          <w14:ligatures w14:val="none"/>
        </w:rPr>
        <w:tab/>
        <w:t>Federal Aid, Other (ARPA)</w:t>
      </w:r>
      <w:r>
        <w:rPr>
          <w:rFonts w:cstheme="minorHAnsi"/>
          <w:kern w:val="0"/>
          <w14:ligatures w14:val="none"/>
        </w:rPr>
        <w:tab/>
      </w:r>
      <w:r>
        <w:rPr>
          <w:rFonts w:cstheme="minorHAnsi"/>
          <w:kern w:val="0"/>
          <w14:ligatures w14:val="none"/>
        </w:rPr>
        <w:tab/>
        <w:t>$  92,227.91</w:t>
      </w:r>
    </w:p>
    <w:p w14:paraId="79B86675" w14:textId="0B36FF2D" w:rsidR="00786F96" w:rsidRDefault="00786F96" w:rsidP="00786F96">
      <w:pPr>
        <w:rPr>
          <w:rFonts w:cstheme="minorHAnsi"/>
          <w:kern w:val="0"/>
          <w14:ligatures w14:val="none"/>
        </w:rPr>
      </w:pPr>
      <w:r>
        <w:rPr>
          <w:rFonts w:cstheme="minorHAnsi"/>
          <w:kern w:val="0"/>
          <w14:ligatures w14:val="none"/>
        </w:rPr>
        <w:tab/>
        <w:t>A1620.21</w:t>
      </w:r>
      <w:r>
        <w:rPr>
          <w:rFonts w:cstheme="minorHAnsi"/>
          <w:kern w:val="0"/>
          <w14:ligatures w14:val="none"/>
        </w:rPr>
        <w:tab/>
        <w:t>Building Equipment (ARPA)</w:t>
      </w:r>
      <w:r>
        <w:rPr>
          <w:rFonts w:cstheme="minorHAnsi"/>
          <w:kern w:val="0"/>
          <w14:ligatures w14:val="none"/>
        </w:rPr>
        <w:tab/>
      </w:r>
      <w:r>
        <w:rPr>
          <w:rFonts w:cstheme="minorHAnsi"/>
          <w:kern w:val="0"/>
          <w14:ligatures w14:val="none"/>
        </w:rPr>
        <w:tab/>
      </w:r>
      <w:r>
        <w:rPr>
          <w:rFonts w:cstheme="minorHAnsi"/>
          <w:kern w:val="0"/>
          <w14:ligatures w14:val="none"/>
        </w:rPr>
        <w:tab/>
      </w:r>
      <w:r w:rsidR="007C354D">
        <w:rPr>
          <w:rFonts w:cstheme="minorHAnsi"/>
          <w:kern w:val="0"/>
          <w14:ligatures w14:val="none"/>
        </w:rPr>
        <w:tab/>
      </w:r>
      <w:r>
        <w:rPr>
          <w:rFonts w:cstheme="minorHAnsi"/>
          <w:kern w:val="0"/>
          <w14:ligatures w14:val="none"/>
        </w:rPr>
        <w:t>$  92,227.91</w:t>
      </w:r>
    </w:p>
    <w:p w14:paraId="669F678A" w14:textId="77777777" w:rsidR="00786F96" w:rsidRDefault="00786F96" w:rsidP="00786F96">
      <w:pPr>
        <w:rPr>
          <w:rFonts w:cstheme="minorHAnsi"/>
          <w:kern w:val="0"/>
          <w14:ligatures w14:val="none"/>
        </w:rPr>
      </w:pPr>
    </w:p>
    <w:p w14:paraId="0EF2C5B9" w14:textId="28290060" w:rsidR="00786F96" w:rsidRDefault="00786F96" w:rsidP="00786F96">
      <w:pPr>
        <w:rPr>
          <w:rFonts w:cstheme="minorHAnsi"/>
          <w:kern w:val="0"/>
          <w14:ligatures w14:val="none"/>
        </w:rPr>
      </w:pPr>
      <w:r>
        <w:rPr>
          <w:rFonts w:cstheme="minorHAnsi"/>
          <w:kern w:val="0"/>
          <w14:ligatures w14:val="none"/>
        </w:rPr>
        <w:t>AYES:</w:t>
      </w:r>
      <w:r>
        <w:rPr>
          <w:rFonts w:cstheme="minorHAnsi"/>
          <w:kern w:val="0"/>
          <w14:ligatures w14:val="none"/>
        </w:rPr>
        <w:tab/>
      </w:r>
      <w:r>
        <w:rPr>
          <w:rFonts w:cstheme="minorHAnsi"/>
          <w:kern w:val="0"/>
          <w14:ligatures w14:val="none"/>
        </w:rPr>
        <w:tab/>
        <w:t>Hurley, Williams, Mathews, Steed, Roman</w:t>
      </w:r>
    </w:p>
    <w:p w14:paraId="4826B831" w14:textId="06E59EC1" w:rsidR="00786F96" w:rsidRDefault="00786F96" w:rsidP="00786F96">
      <w:pPr>
        <w:rPr>
          <w:rFonts w:cstheme="minorHAnsi"/>
          <w:kern w:val="0"/>
          <w14:ligatures w14:val="none"/>
        </w:rPr>
      </w:pPr>
      <w:r>
        <w:rPr>
          <w:rFonts w:cstheme="minorHAnsi"/>
          <w:kern w:val="0"/>
          <w14:ligatures w14:val="none"/>
        </w:rPr>
        <w:t>NOES:</w:t>
      </w:r>
      <w:r>
        <w:rPr>
          <w:rFonts w:cstheme="minorHAnsi"/>
          <w:kern w:val="0"/>
          <w14:ligatures w14:val="none"/>
        </w:rPr>
        <w:tab/>
      </w:r>
      <w:r>
        <w:rPr>
          <w:rFonts w:cstheme="minorHAnsi"/>
          <w:kern w:val="0"/>
          <w14:ligatures w14:val="none"/>
        </w:rPr>
        <w:tab/>
        <w:t>None</w:t>
      </w:r>
    </w:p>
    <w:p w14:paraId="78BFC40B" w14:textId="249600DD" w:rsidR="00786F96" w:rsidRDefault="00786F96" w:rsidP="00786F96">
      <w:pPr>
        <w:rPr>
          <w:rFonts w:cstheme="minorHAnsi"/>
          <w:kern w:val="0"/>
          <w14:ligatures w14:val="none"/>
        </w:rPr>
      </w:pPr>
      <w:r>
        <w:rPr>
          <w:rFonts w:cstheme="minorHAnsi"/>
          <w:kern w:val="0"/>
          <w14:ligatures w14:val="none"/>
        </w:rPr>
        <w:t>CARRIED.</w:t>
      </w:r>
    </w:p>
    <w:p w14:paraId="442CE2E0" w14:textId="77777777" w:rsidR="00786F96" w:rsidRDefault="00786F96" w:rsidP="00786F96">
      <w:pPr>
        <w:rPr>
          <w:rFonts w:cstheme="minorHAnsi"/>
          <w:kern w:val="0"/>
          <w14:ligatures w14:val="none"/>
        </w:rPr>
      </w:pPr>
    </w:p>
    <w:p w14:paraId="28752EF0" w14:textId="77777777" w:rsidR="00786F96" w:rsidRDefault="00786F96" w:rsidP="00786F96">
      <w:pPr>
        <w:rPr>
          <w:rFonts w:cstheme="minorHAnsi"/>
          <w:kern w:val="0"/>
          <w14:ligatures w14:val="none"/>
        </w:rPr>
      </w:pPr>
    </w:p>
    <w:p w14:paraId="4754040A" w14:textId="3D75B5EA" w:rsidR="00E57D98" w:rsidRDefault="00A23CF4" w:rsidP="00A23CF4">
      <w:pPr>
        <w:jc w:val="center"/>
        <w:rPr>
          <w:rFonts w:cstheme="minorHAnsi"/>
          <w:kern w:val="0"/>
          <w14:ligatures w14:val="none"/>
        </w:rPr>
      </w:pPr>
      <w:r>
        <w:rPr>
          <w:rFonts w:cstheme="minorHAnsi"/>
          <w:kern w:val="0"/>
          <w14:ligatures w14:val="none"/>
        </w:rPr>
        <w:t>RESOLUTION NO. 74-2025</w:t>
      </w:r>
    </w:p>
    <w:p w14:paraId="49A5A94A" w14:textId="77777777" w:rsidR="00A23CF4" w:rsidRDefault="00A23CF4" w:rsidP="00A23CF4">
      <w:pPr>
        <w:jc w:val="center"/>
        <w:rPr>
          <w:rFonts w:cstheme="minorHAnsi"/>
          <w:kern w:val="0"/>
          <w14:ligatures w14:val="none"/>
        </w:rPr>
      </w:pPr>
    </w:p>
    <w:p w14:paraId="3AC12FD1" w14:textId="3A469D98" w:rsidR="009F580A" w:rsidRDefault="00A23CF4" w:rsidP="00A23CF4">
      <w:pPr>
        <w:jc w:val="center"/>
        <w:rPr>
          <w:rFonts w:cstheme="minorHAnsi"/>
          <w:kern w:val="0"/>
          <w14:ligatures w14:val="none"/>
        </w:rPr>
      </w:pPr>
      <w:r>
        <w:rPr>
          <w:rFonts w:cstheme="minorHAnsi"/>
          <w:kern w:val="0"/>
          <w14:ligatures w14:val="none"/>
        </w:rPr>
        <w:t xml:space="preserve">AUTHORIZING SUPERVISOR TO APPLY FOR A </w:t>
      </w:r>
      <w:r w:rsidR="009F580A">
        <w:rPr>
          <w:rFonts w:cstheme="minorHAnsi"/>
          <w:kern w:val="0"/>
          <w14:ligatures w14:val="none"/>
        </w:rPr>
        <w:t>MUNICIPAL PARKS AND RECREATION GRANT PROGRAM (MPR) – NYS PARKS, RECREATION &amp; HISTORIC PRESERVATION</w:t>
      </w:r>
    </w:p>
    <w:p w14:paraId="496C27A7" w14:textId="77777777" w:rsidR="009F580A" w:rsidRDefault="009F580A" w:rsidP="00A23CF4">
      <w:pPr>
        <w:jc w:val="center"/>
        <w:rPr>
          <w:rFonts w:cstheme="minorHAnsi"/>
          <w:kern w:val="0"/>
          <w14:ligatures w14:val="none"/>
        </w:rPr>
      </w:pPr>
    </w:p>
    <w:p w14:paraId="2F767BCA" w14:textId="3DE058F0" w:rsidR="009F580A" w:rsidRDefault="009F580A" w:rsidP="009F580A">
      <w:pPr>
        <w:rPr>
          <w:rFonts w:cstheme="minorHAnsi"/>
          <w:kern w:val="0"/>
          <w14:ligatures w14:val="none"/>
        </w:rPr>
      </w:pPr>
      <w:r>
        <w:rPr>
          <w:rFonts w:cstheme="minorHAnsi"/>
          <w:kern w:val="0"/>
          <w14:ligatures w14:val="none"/>
        </w:rPr>
        <w:t>Resolution by:</w:t>
      </w:r>
      <w:r>
        <w:rPr>
          <w:rFonts w:cstheme="minorHAnsi"/>
          <w:kern w:val="0"/>
          <w14:ligatures w14:val="none"/>
        </w:rPr>
        <w:tab/>
      </w:r>
      <w:r>
        <w:rPr>
          <w:rFonts w:cstheme="minorHAnsi"/>
          <w:kern w:val="0"/>
          <w14:ligatures w14:val="none"/>
        </w:rPr>
        <w:tab/>
        <w:t>Mathews</w:t>
      </w:r>
    </w:p>
    <w:p w14:paraId="1612C411" w14:textId="5E68A2F8" w:rsidR="009F580A" w:rsidRDefault="009F580A" w:rsidP="009F580A">
      <w:pPr>
        <w:rPr>
          <w:rFonts w:cstheme="minorHAnsi"/>
          <w:kern w:val="0"/>
          <w14:ligatures w14:val="none"/>
        </w:rPr>
      </w:pPr>
      <w:r>
        <w:rPr>
          <w:rFonts w:cstheme="minorHAnsi"/>
          <w:kern w:val="0"/>
          <w14:ligatures w14:val="none"/>
        </w:rPr>
        <w:t>Seconded by:</w:t>
      </w:r>
      <w:r>
        <w:rPr>
          <w:rFonts w:cstheme="minorHAnsi"/>
          <w:kern w:val="0"/>
          <w14:ligatures w14:val="none"/>
        </w:rPr>
        <w:tab/>
      </w:r>
      <w:r>
        <w:rPr>
          <w:rFonts w:cstheme="minorHAnsi"/>
          <w:kern w:val="0"/>
          <w14:ligatures w14:val="none"/>
        </w:rPr>
        <w:tab/>
        <w:t>Steed</w:t>
      </w:r>
    </w:p>
    <w:p w14:paraId="29046F2D" w14:textId="77777777" w:rsidR="009F580A" w:rsidRDefault="009F580A" w:rsidP="009F580A">
      <w:pPr>
        <w:rPr>
          <w:rFonts w:cstheme="minorHAnsi"/>
          <w:kern w:val="0"/>
          <w14:ligatures w14:val="none"/>
        </w:rPr>
      </w:pPr>
    </w:p>
    <w:p w14:paraId="221CC58C" w14:textId="6A86490E" w:rsidR="009F580A" w:rsidRDefault="009F580A" w:rsidP="009F580A">
      <w:pPr>
        <w:rPr>
          <w:rFonts w:cstheme="minorHAnsi"/>
          <w:kern w:val="0"/>
          <w14:ligatures w14:val="none"/>
        </w:rPr>
      </w:pPr>
      <w:r>
        <w:rPr>
          <w:rFonts w:cstheme="minorHAnsi"/>
          <w:kern w:val="0"/>
          <w14:ligatures w14:val="none"/>
        </w:rPr>
        <w:tab/>
        <w:t>WHEREAS, the Town of Southport desires to apply for $1,000,000.00 in financial assistance through the Municipal Parks and Recreation Grant Program (MPR) – NYS Parks, Recreation &amp; Historic Preservation.</w:t>
      </w:r>
    </w:p>
    <w:p w14:paraId="686273CC" w14:textId="77777777" w:rsidR="009F580A" w:rsidRDefault="009F580A" w:rsidP="009F580A">
      <w:pPr>
        <w:rPr>
          <w:rFonts w:cstheme="minorHAnsi"/>
          <w:kern w:val="0"/>
          <w14:ligatures w14:val="none"/>
        </w:rPr>
      </w:pPr>
    </w:p>
    <w:p w14:paraId="625EE8A6" w14:textId="4A08D935" w:rsidR="009F580A" w:rsidRDefault="009F580A" w:rsidP="009F580A">
      <w:pPr>
        <w:rPr>
          <w:rFonts w:cstheme="minorHAnsi"/>
          <w:kern w:val="0"/>
          <w14:ligatures w14:val="none"/>
        </w:rPr>
      </w:pPr>
      <w:r>
        <w:rPr>
          <w:rFonts w:cstheme="minorHAnsi"/>
          <w:kern w:val="0"/>
          <w14:ligatures w14:val="none"/>
        </w:rPr>
        <w:tab/>
        <w:t>WHEREAS, the application proposes funding to assist the Town of Southport in the demolition and reconstruction of a new Community Center at Chapel Park.</w:t>
      </w:r>
    </w:p>
    <w:p w14:paraId="1ACA4928" w14:textId="77777777" w:rsidR="009F580A" w:rsidRDefault="009F580A" w:rsidP="009F580A">
      <w:pPr>
        <w:rPr>
          <w:rFonts w:cstheme="minorHAnsi"/>
          <w:kern w:val="0"/>
          <w14:ligatures w14:val="none"/>
        </w:rPr>
      </w:pPr>
    </w:p>
    <w:p w14:paraId="11FE249B" w14:textId="0410E0DD" w:rsidR="003B2ADC" w:rsidRDefault="003B2ADC" w:rsidP="003B2ADC">
      <w:pPr>
        <w:ind w:firstLine="720"/>
        <w:rPr>
          <w:rFonts w:cstheme="minorHAnsi"/>
          <w:kern w:val="0"/>
          <w14:ligatures w14:val="none"/>
        </w:rPr>
      </w:pPr>
      <w:r>
        <w:t>WHEREAS, the proposed funding will contribute to ongoing community revitalization efforts, and</w:t>
      </w:r>
      <w:r w:rsidR="009F580A">
        <w:rPr>
          <w:rFonts w:cstheme="minorHAnsi"/>
          <w:kern w:val="0"/>
          <w14:ligatures w14:val="none"/>
        </w:rPr>
        <w:tab/>
      </w:r>
    </w:p>
    <w:p w14:paraId="6878F9B7" w14:textId="2DC7E9CA" w:rsidR="003B2ADC" w:rsidRDefault="003B2ADC" w:rsidP="009F580A">
      <w:pPr>
        <w:rPr>
          <w:rFonts w:cstheme="minorHAnsi"/>
          <w:kern w:val="0"/>
          <w14:ligatures w14:val="none"/>
        </w:rPr>
      </w:pPr>
      <w:r>
        <w:rPr>
          <w:rFonts w:cstheme="minorHAnsi"/>
          <w:kern w:val="0"/>
          <w14:ligatures w14:val="none"/>
        </w:rPr>
        <w:tab/>
      </w:r>
    </w:p>
    <w:p w14:paraId="7367CF5E" w14:textId="77777777" w:rsidR="009E6133" w:rsidRDefault="009E6133" w:rsidP="009F580A">
      <w:pPr>
        <w:rPr>
          <w:rFonts w:cstheme="minorHAnsi"/>
          <w:kern w:val="0"/>
          <w14:ligatures w14:val="none"/>
        </w:rPr>
      </w:pPr>
    </w:p>
    <w:p w14:paraId="112CA02F" w14:textId="5DCEFAD1" w:rsidR="009F580A" w:rsidRDefault="009F580A" w:rsidP="003B2ADC">
      <w:pPr>
        <w:ind w:firstLine="720"/>
        <w:rPr>
          <w:rFonts w:cstheme="minorHAnsi"/>
          <w:kern w:val="0"/>
          <w14:ligatures w14:val="none"/>
        </w:rPr>
      </w:pPr>
      <w:r>
        <w:rPr>
          <w:rFonts w:cstheme="minorHAnsi"/>
          <w:kern w:val="0"/>
          <w14:ligatures w14:val="none"/>
        </w:rPr>
        <w:t xml:space="preserve">NOW THEREFORE BE IT RESOLVED, </w:t>
      </w:r>
      <w:r w:rsidR="003B2ADC">
        <w:rPr>
          <w:rFonts w:cstheme="minorHAnsi"/>
          <w:kern w:val="0"/>
          <w14:ligatures w14:val="none"/>
        </w:rPr>
        <w:t>that the Town of Southport Town Board approves and endorses the application for ONE MILLION DOLLARS AND 00/100 ($1,000,000.00) through the Municipal Parks and Recreation Grant Program (MPR) – NYS Parks, Recreation &amp; Historic Preservation to assist the Town of Southport with the costs related to the demolition and reconstruction of a new Community Center at Chapel Park, prepared and to be submitted by the Town of Southport.</w:t>
      </w:r>
    </w:p>
    <w:p w14:paraId="0B5445D3" w14:textId="77777777" w:rsidR="003B2ADC" w:rsidRDefault="003B2ADC" w:rsidP="009F580A">
      <w:pPr>
        <w:rPr>
          <w:rFonts w:cstheme="minorHAnsi"/>
          <w:kern w:val="0"/>
          <w14:ligatures w14:val="none"/>
        </w:rPr>
      </w:pPr>
    </w:p>
    <w:p w14:paraId="25503C37" w14:textId="3A8FB774" w:rsidR="003B2ADC" w:rsidRDefault="003B2ADC" w:rsidP="009F580A">
      <w:pPr>
        <w:rPr>
          <w:rFonts w:cstheme="minorHAnsi"/>
          <w:kern w:val="0"/>
          <w14:ligatures w14:val="none"/>
        </w:rPr>
      </w:pPr>
      <w:r>
        <w:rPr>
          <w:rFonts w:cstheme="minorHAnsi"/>
          <w:kern w:val="0"/>
          <w14:ligatures w14:val="none"/>
        </w:rPr>
        <w:t>AYES:</w:t>
      </w:r>
      <w:r>
        <w:rPr>
          <w:rFonts w:cstheme="minorHAnsi"/>
          <w:kern w:val="0"/>
          <w14:ligatures w14:val="none"/>
        </w:rPr>
        <w:tab/>
      </w:r>
      <w:r>
        <w:rPr>
          <w:rFonts w:cstheme="minorHAnsi"/>
          <w:kern w:val="0"/>
          <w14:ligatures w14:val="none"/>
        </w:rPr>
        <w:tab/>
        <w:t xml:space="preserve">Hurley, Williams, Mathews, </w:t>
      </w:r>
      <w:r w:rsidR="001A61A3">
        <w:rPr>
          <w:rFonts w:cstheme="minorHAnsi"/>
          <w:kern w:val="0"/>
          <w14:ligatures w14:val="none"/>
        </w:rPr>
        <w:t>Steed</w:t>
      </w:r>
      <w:r>
        <w:rPr>
          <w:rFonts w:cstheme="minorHAnsi"/>
          <w:kern w:val="0"/>
          <w14:ligatures w14:val="none"/>
        </w:rPr>
        <w:t>, Roman</w:t>
      </w:r>
    </w:p>
    <w:p w14:paraId="01E9DC31" w14:textId="450E893B" w:rsidR="003B2ADC" w:rsidRDefault="003B2ADC" w:rsidP="009F580A">
      <w:pPr>
        <w:rPr>
          <w:rFonts w:cstheme="minorHAnsi"/>
          <w:kern w:val="0"/>
          <w14:ligatures w14:val="none"/>
        </w:rPr>
      </w:pPr>
      <w:r>
        <w:rPr>
          <w:rFonts w:cstheme="minorHAnsi"/>
          <w:kern w:val="0"/>
          <w14:ligatures w14:val="none"/>
        </w:rPr>
        <w:t>NOES:</w:t>
      </w:r>
      <w:r>
        <w:rPr>
          <w:rFonts w:cstheme="minorHAnsi"/>
          <w:kern w:val="0"/>
          <w14:ligatures w14:val="none"/>
        </w:rPr>
        <w:tab/>
      </w:r>
      <w:r>
        <w:rPr>
          <w:rFonts w:cstheme="minorHAnsi"/>
          <w:kern w:val="0"/>
          <w14:ligatures w14:val="none"/>
        </w:rPr>
        <w:tab/>
        <w:t>None</w:t>
      </w:r>
    </w:p>
    <w:p w14:paraId="053B6576" w14:textId="2A4528BC" w:rsidR="003B2ADC" w:rsidRDefault="003B2ADC" w:rsidP="009F580A">
      <w:pPr>
        <w:rPr>
          <w:rFonts w:cstheme="minorHAnsi"/>
          <w:kern w:val="0"/>
          <w14:ligatures w14:val="none"/>
        </w:rPr>
      </w:pPr>
      <w:r>
        <w:rPr>
          <w:rFonts w:cstheme="minorHAnsi"/>
          <w:kern w:val="0"/>
          <w14:ligatures w14:val="none"/>
        </w:rPr>
        <w:t>CARRIED.</w:t>
      </w:r>
    </w:p>
    <w:p w14:paraId="22DD727D" w14:textId="77777777" w:rsidR="003B2ADC" w:rsidRDefault="003B2ADC" w:rsidP="009F580A">
      <w:pPr>
        <w:rPr>
          <w:rFonts w:cstheme="minorHAnsi"/>
          <w:kern w:val="0"/>
          <w14:ligatures w14:val="none"/>
        </w:rPr>
      </w:pPr>
    </w:p>
    <w:p w14:paraId="159D0E89" w14:textId="77777777" w:rsidR="003B2ADC" w:rsidRDefault="003B2ADC" w:rsidP="009F580A">
      <w:pPr>
        <w:rPr>
          <w:rFonts w:cstheme="minorHAnsi"/>
          <w:kern w:val="0"/>
          <w14:ligatures w14:val="none"/>
        </w:rPr>
      </w:pPr>
    </w:p>
    <w:p w14:paraId="4534312B" w14:textId="569D3F44" w:rsidR="003B2ADC" w:rsidRDefault="003B2ADC" w:rsidP="003B2ADC">
      <w:pPr>
        <w:jc w:val="center"/>
        <w:rPr>
          <w:rFonts w:cstheme="minorHAnsi"/>
          <w:kern w:val="0"/>
          <w14:ligatures w14:val="none"/>
        </w:rPr>
      </w:pPr>
      <w:r>
        <w:rPr>
          <w:rFonts w:cstheme="minorHAnsi"/>
          <w:kern w:val="0"/>
          <w14:ligatures w14:val="none"/>
        </w:rPr>
        <w:t>RESOLUTION NO. 75-2025</w:t>
      </w:r>
    </w:p>
    <w:p w14:paraId="7A03C780" w14:textId="77777777" w:rsidR="003B2ADC" w:rsidRDefault="003B2ADC" w:rsidP="003B2ADC">
      <w:pPr>
        <w:jc w:val="center"/>
        <w:rPr>
          <w:rFonts w:cstheme="minorHAnsi"/>
          <w:kern w:val="0"/>
          <w14:ligatures w14:val="none"/>
        </w:rPr>
      </w:pPr>
    </w:p>
    <w:p w14:paraId="48B4CC6C" w14:textId="2310EF38" w:rsidR="003B2ADC" w:rsidRDefault="003B2ADC" w:rsidP="003B2ADC">
      <w:pPr>
        <w:jc w:val="center"/>
        <w:rPr>
          <w:rFonts w:cstheme="minorHAnsi"/>
          <w:kern w:val="0"/>
          <w14:ligatures w14:val="none"/>
        </w:rPr>
      </w:pPr>
      <w:r>
        <w:rPr>
          <w:rFonts w:cstheme="minorHAnsi"/>
          <w:kern w:val="0"/>
          <w14:ligatures w14:val="none"/>
        </w:rPr>
        <w:t>AUTHORIZING THE SUPERVISOR TO APPLY FOR ENVIRONMENTAL PROTECTION FUND GRANTS PROGRAM FOR PARKS, PRESERVATION AND HERITAGE (EPF)</w:t>
      </w:r>
    </w:p>
    <w:p w14:paraId="0B128453" w14:textId="77777777" w:rsidR="003B2ADC" w:rsidRDefault="003B2ADC" w:rsidP="003B2ADC">
      <w:pPr>
        <w:rPr>
          <w:rFonts w:cstheme="minorHAnsi"/>
          <w:kern w:val="0"/>
          <w14:ligatures w14:val="none"/>
        </w:rPr>
      </w:pPr>
    </w:p>
    <w:p w14:paraId="79F32EB0" w14:textId="42BCF180" w:rsidR="003B2ADC" w:rsidRDefault="003B2ADC" w:rsidP="003B2ADC">
      <w:pPr>
        <w:rPr>
          <w:rFonts w:cstheme="minorHAnsi"/>
          <w:kern w:val="0"/>
          <w14:ligatures w14:val="none"/>
        </w:rPr>
      </w:pPr>
      <w:r>
        <w:rPr>
          <w:rFonts w:cstheme="minorHAnsi"/>
          <w:kern w:val="0"/>
          <w14:ligatures w14:val="none"/>
        </w:rPr>
        <w:t>Resolution by:</w:t>
      </w:r>
      <w:r>
        <w:rPr>
          <w:rFonts w:cstheme="minorHAnsi"/>
          <w:kern w:val="0"/>
          <w14:ligatures w14:val="none"/>
        </w:rPr>
        <w:tab/>
      </w:r>
      <w:r>
        <w:rPr>
          <w:rFonts w:cstheme="minorHAnsi"/>
          <w:kern w:val="0"/>
          <w14:ligatures w14:val="none"/>
        </w:rPr>
        <w:tab/>
        <w:t>Steed</w:t>
      </w:r>
    </w:p>
    <w:p w14:paraId="690DC977" w14:textId="4D601493" w:rsidR="003B2ADC" w:rsidRDefault="003B2ADC" w:rsidP="003B2ADC">
      <w:pPr>
        <w:rPr>
          <w:rFonts w:cstheme="minorHAnsi"/>
          <w:kern w:val="0"/>
          <w14:ligatures w14:val="none"/>
        </w:rPr>
      </w:pPr>
      <w:r>
        <w:rPr>
          <w:rFonts w:cstheme="minorHAnsi"/>
          <w:kern w:val="0"/>
          <w14:ligatures w14:val="none"/>
        </w:rPr>
        <w:t>Seconded by:</w:t>
      </w:r>
      <w:r>
        <w:rPr>
          <w:rFonts w:cstheme="minorHAnsi"/>
          <w:kern w:val="0"/>
          <w14:ligatures w14:val="none"/>
        </w:rPr>
        <w:tab/>
      </w:r>
      <w:r>
        <w:rPr>
          <w:rFonts w:cstheme="minorHAnsi"/>
          <w:kern w:val="0"/>
          <w14:ligatures w14:val="none"/>
        </w:rPr>
        <w:tab/>
        <w:t>Hurley</w:t>
      </w:r>
    </w:p>
    <w:p w14:paraId="3E7B5748" w14:textId="77777777" w:rsidR="003B2ADC" w:rsidRDefault="003B2ADC" w:rsidP="003B2ADC">
      <w:pPr>
        <w:rPr>
          <w:rFonts w:cstheme="minorHAnsi"/>
          <w:kern w:val="0"/>
          <w14:ligatures w14:val="none"/>
        </w:rPr>
      </w:pPr>
    </w:p>
    <w:p w14:paraId="7E29F5FE" w14:textId="08DC386A" w:rsidR="003B2ADC" w:rsidRDefault="000E0F36" w:rsidP="003B2ADC">
      <w:pPr>
        <w:rPr>
          <w:rFonts w:cstheme="minorHAnsi"/>
          <w:kern w:val="0"/>
          <w14:ligatures w14:val="none"/>
        </w:rPr>
      </w:pPr>
      <w:r>
        <w:rPr>
          <w:rFonts w:cstheme="minorHAnsi"/>
          <w:kern w:val="0"/>
          <w14:ligatures w14:val="none"/>
        </w:rPr>
        <w:tab/>
        <w:t>WHEREAS, the Town of Southport desires to apply for an Environmental Protection Fund Grants Program for Parks, Preservation and Heritage (EPF).</w:t>
      </w:r>
    </w:p>
    <w:p w14:paraId="03660012" w14:textId="77777777" w:rsidR="000E0F36" w:rsidRDefault="000E0F36" w:rsidP="003B2ADC">
      <w:pPr>
        <w:rPr>
          <w:rFonts w:cstheme="minorHAnsi"/>
          <w:kern w:val="0"/>
          <w14:ligatures w14:val="none"/>
        </w:rPr>
      </w:pPr>
    </w:p>
    <w:p w14:paraId="30CB858B" w14:textId="06B4B0DB" w:rsidR="000E0F36" w:rsidRDefault="000E0F36" w:rsidP="003B2ADC">
      <w:pPr>
        <w:rPr>
          <w:rFonts w:cstheme="minorHAnsi"/>
          <w:kern w:val="0"/>
          <w14:ligatures w14:val="none"/>
        </w:rPr>
      </w:pPr>
      <w:r>
        <w:rPr>
          <w:rFonts w:cstheme="minorHAnsi"/>
          <w:kern w:val="0"/>
          <w14:ligatures w14:val="none"/>
        </w:rPr>
        <w:tab/>
        <w:t xml:space="preserve">WHEREAS, the application proposes funding up to 50% of the total project cost, assisting the Town of Southport with demolition and reconstruction of a new Community Center at Chapel Park, and </w:t>
      </w:r>
    </w:p>
    <w:p w14:paraId="33A588A7" w14:textId="77777777" w:rsidR="000E0F36" w:rsidRDefault="000E0F36" w:rsidP="003B2ADC">
      <w:pPr>
        <w:rPr>
          <w:rFonts w:cstheme="minorHAnsi"/>
          <w:kern w:val="0"/>
          <w14:ligatures w14:val="none"/>
        </w:rPr>
      </w:pPr>
    </w:p>
    <w:p w14:paraId="5090FFC3" w14:textId="470C77AB" w:rsidR="000E0F36" w:rsidRDefault="000E0F36" w:rsidP="003B2ADC">
      <w:pPr>
        <w:rPr>
          <w:rFonts w:cstheme="minorHAnsi"/>
          <w:kern w:val="0"/>
          <w14:ligatures w14:val="none"/>
        </w:rPr>
      </w:pPr>
      <w:r>
        <w:rPr>
          <w:rFonts w:cstheme="minorHAnsi"/>
          <w:kern w:val="0"/>
          <w14:ligatures w14:val="none"/>
        </w:rPr>
        <w:tab/>
        <w:t>WHEREAS, the proposed funding will contribute to ongoing community revitalization efforts, and</w:t>
      </w:r>
    </w:p>
    <w:p w14:paraId="71678E53" w14:textId="77777777" w:rsidR="000E0F36" w:rsidRDefault="000E0F36" w:rsidP="003B2ADC">
      <w:pPr>
        <w:rPr>
          <w:rFonts w:cstheme="minorHAnsi"/>
          <w:kern w:val="0"/>
          <w14:ligatures w14:val="none"/>
        </w:rPr>
      </w:pPr>
    </w:p>
    <w:p w14:paraId="6AC2AD33" w14:textId="77777777" w:rsidR="000E0F36" w:rsidRDefault="000E0F36" w:rsidP="003B2ADC">
      <w:pPr>
        <w:rPr>
          <w:rFonts w:cstheme="minorHAnsi"/>
          <w:kern w:val="0"/>
          <w14:ligatures w14:val="none"/>
        </w:rPr>
      </w:pPr>
      <w:r>
        <w:rPr>
          <w:rFonts w:cstheme="minorHAnsi"/>
          <w:kern w:val="0"/>
          <w14:ligatures w14:val="none"/>
        </w:rPr>
        <w:tab/>
        <w:t xml:space="preserve">WHEREAS, the grant application requires that the applicant obtain the approval and endorsement of the governing body of the municipality in which the project will be located, and </w:t>
      </w:r>
    </w:p>
    <w:p w14:paraId="1F237CAC" w14:textId="77777777" w:rsidR="000E0F36" w:rsidRDefault="000E0F36" w:rsidP="003B2ADC">
      <w:pPr>
        <w:rPr>
          <w:rFonts w:cstheme="minorHAnsi"/>
          <w:kern w:val="0"/>
          <w14:ligatures w14:val="none"/>
        </w:rPr>
      </w:pPr>
    </w:p>
    <w:p w14:paraId="4DB9DAF3" w14:textId="77777777" w:rsidR="000E0F36" w:rsidRDefault="000E0F36" w:rsidP="003B2ADC">
      <w:pPr>
        <w:rPr>
          <w:rFonts w:cstheme="minorHAnsi"/>
          <w:kern w:val="0"/>
          <w14:ligatures w14:val="none"/>
        </w:rPr>
      </w:pPr>
      <w:r>
        <w:rPr>
          <w:rFonts w:cstheme="minorHAnsi"/>
          <w:kern w:val="0"/>
          <w14:ligatures w14:val="none"/>
        </w:rPr>
        <w:tab/>
        <w:t>NOW THEREFORE BE IT RESOLVED, that the Town of Southport Town Board approves and endorses the application to the Environmental Protection Fund Grants Program for Parks, Preservation and Heritage (EPF), for funding up to 50% of the total project cost for the demolition and reconstruction of a new Community Center at Chapel Park, prepared and submitted by the Town of Southport.</w:t>
      </w:r>
    </w:p>
    <w:p w14:paraId="2ECAB020" w14:textId="77777777" w:rsidR="000E0F36" w:rsidRDefault="000E0F36" w:rsidP="003B2ADC">
      <w:pPr>
        <w:rPr>
          <w:rFonts w:cstheme="minorHAnsi"/>
          <w:kern w:val="0"/>
          <w14:ligatures w14:val="none"/>
        </w:rPr>
      </w:pPr>
    </w:p>
    <w:p w14:paraId="1B87C2FE" w14:textId="77777777" w:rsidR="00222159" w:rsidRDefault="000E0F36" w:rsidP="003B2ADC">
      <w:pPr>
        <w:rPr>
          <w:rFonts w:cstheme="minorHAnsi"/>
          <w:kern w:val="0"/>
          <w14:ligatures w14:val="none"/>
        </w:rPr>
      </w:pPr>
      <w:r>
        <w:rPr>
          <w:rFonts w:cstheme="minorHAnsi"/>
          <w:kern w:val="0"/>
          <w14:ligatures w14:val="none"/>
        </w:rPr>
        <w:t>AYES:</w:t>
      </w:r>
      <w:r>
        <w:rPr>
          <w:rFonts w:cstheme="minorHAnsi"/>
          <w:kern w:val="0"/>
          <w14:ligatures w14:val="none"/>
        </w:rPr>
        <w:tab/>
      </w:r>
      <w:r>
        <w:rPr>
          <w:rFonts w:cstheme="minorHAnsi"/>
          <w:kern w:val="0"/>
          <w14:ligatures w14:val="none"/>
        </w:rPr>
        <w:tab/>
        <w:t xml:space="preserve">Hurley, </w:t>
      </w:r>
      <w:r w:rsidR="00222159">
        <w:rPr>
          <w:rFonts w:cstheme="minorHAnsi"/>
          <w:kern w:val="0"/>
          <w14:ligatures w14:val="none"/>
        </w:rPr>
        <w:t>Williams, Mathews, Steed, Roman</w:t>
      </w:r>
    </w:p>
    <w:p w14:paraId="3AA17A6B" w14:textId="77777777" w:rsidR="00222159" w:rsidRDefault="00222159" w:rsidP="003B2ADC">
      <w:pPr>
        <w:rPr>
          <w:rFonts w:cstheme="minorHAnsi"/>
          <w:kern w:val="0"/>
          <w14:ligatures w14:val="none"/>
        </w:rPr>
      </w:pPr>
      <w:r>
        <w:rPr>
          <w:rFonts w:cstheme="minorHAnsi"/>
          <w:kern w:val="0"/>
          <w14:ligatures w14:val="none"/>
        </w:rPr>
        <w:t>NOES:</w:t>
      </w:r>
      <w:r>
        <w:rPr>
          <w:rFonts w:cstheme="minorHAnsi"/>
          <w:kern w:val="0"/>
          <w14:ligatures w14:val="none"/>
        </w:rPr>
        <w:tab/>
      </w:r>
      <w:r>
        <w:rPr>
          <w:rFonts w:cstheme="minorHAnsi"/>
          <w:kern w:val="0"/>
          <w14:ligatures w14:val="none"/>
        </w:rPr>
        <w:tab/>
        <w:t>None</w:t>
      </w:r>
    </w:p>
    <w:p w14:paraId="10EC4FF1" w14:textId="77777777" w:rsidR="00222159" w:rsidRDefault="00222159" w:rsidP="003B2ADC">
      <w:pPr>
        <w:rPr>
          <w:rFonts w:cstheme="minorHAnsi"/>
          <w:kern w:val="0"/>
          <w14:ligatures w14:val="none"/>
        </w:rPr>
      </w:pPr>
      <w:r>
        <w:rPr>
          <w:rFonts w:cstheme="minorHAnsi"/>
          <w:kern w:val="0"/>
          <w14:ligatures w14:val="none"/>
        </w:rPr>
        <w:t>CARRIED.</w:t>
      </w:r>
    </w:p>
    <w:p w14:paraId="6DFFD771" w14:textId="77777777" w:rsidR="00222159" w:rsidRDefault="00222159" w:rsidP="003B2ADC">
      <w:pPr>
        <w:rPr>
          <w:rFonts w:cstheme="minorHAnsi"/>
          <w:kern w:val="0"/>
          <w14:ligatures w14:val="none"/>
        </w:rPr>
      </w:pPr>
    </w:p>
    <w:p w14:paraId="1A1D503D" w14:textId="77777777" w:rsidR="00222159" w:rsidRDefault="00222159" w:rsidP="003B2ADC">
      <w:pPr>
        <w:rPr>
          <w:rFonts w:cstheme="minorHAnsi"/>
          <w:kern w:val="0"/>
          <w14:ligatures w14:val="none"/>
        </w:rPr>
      </w:pPr>
    </w:p>
    <w:p w14:paraId="26A18073" w14:textId="77777777" w:rsidR="009E6133" w:rsidRDefault="009E6133" w:rsidP="00222159">
      <w:pPr>
        <w:jc w:val="center"/>
        <w:rPr>
          <w:rFonts w:cstheme="minorHAnsi"/>
          <w:bCs/>
        </w:rPr>
      </w:pPr>
    </w:p>
    <w:p w14:paraId="79EE3D8E" w14:textId="77777777" w:rsidR="009E6133" w:rsidRDefault="009E6133" w:rsidP="00222159">
      <w:pPr>
        <w:jc w:val="center"/>
        <w:rPr>
          <w:rFonts w:cstheme="minorHAnsi"/>
          <w:bCs/>
        </w:rPr>
      </w:pPr>
    </w:p>
    <w:p w14:paraId="2C432988" w14:textId="77777777" w:rsidR="009E6133" w:rsidRDefault="009E6133" w:rsidP="00222159">
      <w:pPr>
        <w:jc w:val="center"/>
        <w:rPr>
          <w:rFonts w:cstheme="minorHAnsi"/>
          <w:bCs/>
        </w:rPr>
      </w:pPr>
    </w:p>
    <w:p w14:paraId="3F1C376E" w14:textId="77777777" w:rsidR="00FA600F" w:rsidRDefault="00FA600F" w:rsidP="00222159">
      <w:pPr>
        <w:jc w:val="center"/>
        <w:rPr>
          <w:rFonts w:cstheme="minorHAnsi"/>
          <w:bCs/>
        </w:rPr>
      </w:pPr>
    </w:p>
    <w:p w14:paraId="3C054532" w14:textId="77777777" w:rsidR="00FA600F" w:rsidRDefault="00FA600F" w:rsidP="00222159">
      <w:pPr>
        <w:jc w:val="center"/>
        <w:rPr>
          <w:rFonts w:cstheme="minorHAnsi"/>
          <w:bCs/>
        </w:rPr>
      </w:pPr>
    </w:p>
    <w:p w14:paraId="719BFF16" w14:textId="2D7B0A2A" w:rsidR="00222159" w:rsidRDefault="00222159" w:rsidP="00222159">
      <w:pPr>
        <w:jc w:val="center"/>
        <w:rPr>
          <w:rFonts w:cstheme="minorHAnsi"/>
          <w:bCs/>
        </w:rPr>
      </w:pPr>
      <w:r>
        <w:rPr>
          <w:rFonts w:cstheme="minorHAnsi"/>
          <w:bCs/>
        </w:rPr>
        <w:lastRenderedPageBreak/>
        <w:t>RESOLUTION NO. 76-2025</w:t>
      </w:r>
    </w:p>
    <w:p w14:paraId="0895E169" w14:textId="77777777" w:rsidR="00222159" w:rsidRDefault="00222159" w:rsidP="00222159">
      <w:pPr>
        <w:jc w:val="center"/>
        <w:rPr>
          <w:rFonts w:cstheme="minorHAnsi"/>
          <w:bCs/>
        </w:rPr>
      </w:pPr>
    </w:p>
    <w:p w14:paraId="78F53AB4" w14:textId="77777777" w:rsidR="00222159" w:rsidRDefault="00222159" w:rsidP="00222159">
      <w:pPr>
        <w:jc w:val="center"/>
        <w:rPr>
          <w:rFonts w:cstheme="minorHAnsi"/>
          <w:bCs/>
        </w:rPr>
      </w:pPr>
      <w:r>
        <w:rPr>
          <w:rFonts w:cstheme="minorHAnsi"/>
          <w:bCs/>
        </w:rPr>
        <w:t xml:space="preserve">LOCAL LAW NO. 3 OF 2025, A SIX-MONTH EXTENSION OF THE TEMPORARY MORATORIUM FOR OPERATING UNLICENSED RETAIL BUSINESSES INVOLVING THE TRANSFER, DISTRIBUTION, OR SALE OF CANNABIS WITHIN THE TOWN OF SOUTHPORT </w:t>
      </w:r>
    </w:p>
    <w:p w14:paraId="72DA091E" w14:textId="77777777" w:rsidR="00222159" w:rsidRDefault="00222159" w:rsidP="00222159">
      <w:pPr>
        <w:jc w:val="center"/>
        <w:rPr>
          <w:rFonts w:cstheme="minorHAnsi"/>
          <w:bCs/>
        </w:rPr>
      </w:pPr>
    </w:p>
    <w:p w14:paraId="319CBC4F" w14:textId="77777777" w:rsidR="00222159" w:rsidRDefault="00222159" w:rsidP="00222159">
      <w:pPr>
        <w:rPr>
          <w:rFonts w:cstheme="minorHAnsi"/>
          <w:bCs/>
        </w:rPr>
      </w:pPr>
      <w:r>
        <w:rPr>
          <w:rFonts w:cstheme="minorHAnsi"/>
          <w:bCs/>
        </w:rPr>
        <w:t>Resolution by:</w:t>
      </w:r>
      <w:r>
        <w:rPr>
          <w:rFonts w:cstheme="minorHAnsi"/>
          <w:bCs/>
        </w:rPr>
        <w:tab/>
      </w:r>
      <w:r>
        <w:rPr>
          <w:rFonts w:cstheme="minorHAnsi"/>
          <w:bCs/>
        </w:rPr>
        <w:tab/>
        <w:t>Williams</w:t>
      </w:r>
    </w:p>
    <w:p w14:paraId="64F0F8A4" w14:textId="77777777" w:rsidR="00222159" w:rsidRDefault="00222159" w:rsidP="00222159">
      <w:pPr>
        <w:rPr>
          <w:rFonts w:cstheme="minorHAnsi"/>
          <w:bCs/>
        </w:rPr>
      </w:pPr>
      <w:r>
        <w:rPr>
          <w:rFonts w:cstheme="minorHAnsi"/>
          <w:bCs/>
        </w:rPr>
        <w:t>Seconded by:</w:t>
      </w:r>
      <w:r>
        <w:rPr>
          <w:rFonts w:cstheme="minorHAnsi"/>
          <w:bCs/>
        </w:rPr>
        <w:tab/>
      </w:r>
      <w:r>
        <w:rPr>
          <w:rFonts w:cstheme="minorHAnsi"/>
          <w:bCs/>
        </w:rPr>
        <w:tab/>
        <w:t>Hurley</w:t>
      </w:r>
    </w:p>
    <w:p w14:paraId="0B7F9288" w14:textId="77777777" w:rsidR="00222159" w:rsidRDefault="00222159" w:rsidP="00222159">
      <w:pPr>
        <w:rPr>
          <w:rFonts w:cstheme="minorHAnsi"/>
          <w:bCs/>
        </w:rPr>
      </w:pPr>
    </w:p>
    <w:p w14:paraId="382534E9" w14:textId="77777777" w:rsidR="00222159" w:rsidRPr="00411865" w:rsidRDefault="00222159" w:rsidP="00222159">
      <w:pPr>
        <w:ind w:firstLine="720"/>
        <w:rPr>
          <w:rFonts w:cstheme="minorHAnsi"/>
          <w:bCs/>
        </w:rPr>
      </w:pPr>
      <w:r w:rsidRPr="00411865">
        <w:rPr>
          <w:rFonts w:cstheme="minorHAnsi"/>
          <w:bCs/>
        </w:rPr>
        <w:t xml:space="preserve">WHEREAS, the Town of Southport enacted Local Law No. 1 Of 2022 in April of  2022 titled a </w:t>
      </w:r>
      <w:r w:rsidRPr="00411865">
        <w:rPr>
          <w:rFonts w:eastAsia="Times New Roman" w:cstheme="minorHAnsi"/>
          <w:bCs/>
        </w:rPr>
        <w:t xml:space="preserve">Temporary 12- Month Moratorium for Operating Unlicensed Retail Businesses Involving the Transfer, Distribution, or Sale of Cannabis to allow the Town of Southport to </w:t>
      </w:r>
      <w:r w:rsidRPr="00411865">
        <w:rPr>
          <w:rFonts w:cstheme="minorHAnsi"/>
          <w:bCs/>
        </w:rPr>
        <w:t>prevent unlicensed businesses in the Town from providing, distributing, or transferring cannabis as a “gift” to customers which may be based upon the conditional purchase of a product for sale, including but not limited to, an item such as a sticker or shirt and enacted a Town wide moratorium for the establishment of any unlicensed business that distributes, transfers, or sells cannabis to allow the Office of Cannabis Management to complete regulations and rules to oversee the licensing, cultivation, production, distribution, sale, laboratory testing and use of cannabis; and</w:t>
      </w:r>
    </w:p>
    <w:p w14:paraId="066BAFC1" w14:textId="77777777" w:rsidR="00222159" w:rsidRPr="00411865" w:rsidRDefault="00222159" w:rsidP="00222159">
      <w:pPr>
        <w:rPr>
          <w:rFonts w:cstheme="minorHAnsi"/>
          <w:bCs/>
        </w:rPr>
      </w:pPr>
      <w:r w:rsidRPr="00411865">
        <w:rPr>
          <w:rFonts w:cstheme="minorHAnsi"/>
          <w:bCs/>
        </w:rPr>
        <w:t xml:space="preserve"> </w:t>
      </w:r>
    </w:p>
    <w:p w14:paraId="6C42422C" w14:textId="77777777" w:rsidR="00222159" w:rsidRPr="00411865" w:rsidRDefault="00222159" w:rsidP="00222159">
      <w:pPr>
        <w:ind w:firstLine="720"/>
        <w:rPr>
          <w:rFonts w:cstheme="minorHAnsi"/>
          <w:bCs/>
        </w:rPr>
      </w:pPr>
      <w:r w:rsidRPr="00411865">
        <w:rPr>
          <w:rFonts w:cstheme="minorHAnsi"/>
          <w:bCs/>
        </w:rPr>
        <w:t xml:space="preserve">WHEREAS, the Town of Southport enacted Local Law No. 3 of 2023, Local Law No. 13 of 2023, Local Law No. 1 of 2024, and Local Law No. 3 of 2024 for </w:t>
      </w:r>
      <w:proofErr w:type="gramStart"/>
      <w:r w:rsidRPr="00411865">
        <w:rPr>
          <w:rFonts w:cstheme="minorHAnsi"/>
          <w:bCs/>
        </w:rPr>
        <w:t>six month</w:t>
      </w:r>
      <w:proofErr w:type="gramEnd"/>
      <w:r w:rsidRPr="00411865">
        <w:rPr>
          <w:rFonts w:cstheme="minorHAnsi"/>
          <w:bCs/>
        </w:rPr>
        <w:t xml:space="preserve"> extension of the temporary moratorium; and </w:t>
      </w:r>
    </w:p>
    <w:p w14:paraId="44F181A1" w14:textId="77777777" w:rsidR="00222159" w:rsidRPr="00411865" w:rsidRDefault="00222159" w:rsidP="00222159">
      <w:pPr>
        <w:rPr>
          <w:rFonts w:cstheme="minorHAnsi"/>
          <w:bCs/>
        </w:rPr>
      </w:pPr>
    </w:p>
    <w:p w14:paraId="0006C9D8" w14:textId="77777777" w:rsidR="00222159" w:rsidRPr="00411865" w:rsidRDefault="00222159" w:rsidP="00222159">
      <w:pPr>
        <w:ind w:firstLine="720"/>
        <w:rPr>
          <w:rFonts w:cstheme="minorHAnsi"/>
          <w:bCs/>
        </w:rPr>
      </w:pPr>
      <w:r w:rsidRPr="00411865">
        <w:rPr>
          <w:rFonts w:cstheme="minorHAnsi"/>
          <w:bCs/>
        </w:rPr>
        <w:t xml:space="preserve">WHEREAS, to date the Town of Southport is concerned with the lack of regulatory enforcement of unlicensed cannabis retail business as described in Local Law No. 1 of 2022, therefore; wishes to extend the moratorium for an additional six (6) months to also further review its zoning and code regulations related to this issue; and </w:t>
      </w:r>
    </w:p>
    <w:p w14:paraId="1F7A1A78" w14:textId="77777777" w:rsidR="00222159" w:rsidRPr="00411865" w:rsidRDefault="00222159" w:rsidP="00222159">
      <w:pPr>
        <w:rPr>
          <w:rFonts w:cstheme="minorHAnsi"/>
          <w:bCs/>
        </w:rPr>
      </w:pPr>
    </w:p>
    <w:p w14:paraId="2A562D83" w14:textId="77777777" w:rsidR="00222159" w:rsidRPr="00411865" w:rsidRDefault="00222159" w:rsidP="00222159">
      <w:pPr>
        <w:ind w:firstLine="720"/>
        <w:rPr>
          <w:rFonts w:cstheme="minorHAnsi"/>
          <w:bCs/>
        </w:rPr>
      </w:pPr>
      <w:proofErr w:type="gramStart"/>
      <w:r w:rsidRPr="00411865">
        <w:rPr>
          <w:rFonts w:cstheme="minorHAnsi"/>
          <w:bCs/>
        </w:rPr>
        <w:t>THEREFORE</w:t>
      </w:r>
      <w:proofErr w:type="gramEnd"/>
      <w:r w:rsidRPr="00411865">
        <w:rPr>
          <w:rFonts w:cstheme="minorHAnsi"/>
          <w:bCs/>
        </w:rPr>
        <w:t xml:space="preserve"> BE IT RESOVLED, that the Town Board of the Town of Southport now refers this proposed extension of the moratorium, Local Law No. 3 of 2025, to the Town of Southport Planning Board and the Chemung County Planning Board; and  </w:t>
      </w:r>
    </w:p>
    <w:p w14:paraId="471CB961" w14:textId="77777777" w:rsidR="00222159" w:rsidRPr="00411865" w:rsidRDefault="00222159" w:rsidP="00222159">
      <w:pPr>
        <w:rPr>
          <w:rFonts w:cstheme="minorHAnsi"/>
          <w:bCs/>
        </w:rPr>
      </w:pPr>
    </w:p>
    <w:p w14:paraId="3400A052" w14:textId="77777777" w:rsidR="00222159" w:rsidRPr="00411865" w:rsidRDefault="00222159" w:rsidP="00222159">
      <w:pPr>
        <w:spacing w:after="160"/>
        <w:ind w:firstLine="720"/>
        <w:rPr>
          <w:rFonts w:cstheme="minorHAnsi"/>
          <w:bCs/>
        </w:rPr>
      </w:pPr>
      <w:r w:rsidRPr="00411865">
        <w:rPr>
          <w:rFonts w:eastAsia="Times New Roman" w:cstheme="minorHAnsi"/>
          <w:bCs/>
        </w:rPr>
        <w:t xml:space="preserve">BE IT FURTHER RESOLVED, that the Town Board of the Town of Southport, County of Chemung, State of New York hereby schedules a public hearing to receive public comment for this </w:t>
      </w:r>
      <w:r w:rsidRPr="00411865">
        <w:rPr>
          <w:rFonts w:cstheme="minorHAnsi"/>
          <w:bCs/>
        </w:rPr>
        <w:t xml:space="preserve">Local Law No. 3 of 2025, A Six Month Extension of the Temporary Moratorium for Operating Unlicensed Retail Businesses involving the Transfer, Distribution, or Sale of Cannabis Within the Town of Southport on May 13, 2024 at 6:00 p.m., or as soon after as it may be heard,  at Town of Southport Town Hall, 1139 Pennsylvania Avenue, Elmira, New York 14904 and said Local Law is as follows: </w:t>
      </w:r>
    </w:p>
    <w:p w14:paraId="17133AB7" w14:textId="77777777" w:rsidR="00222159" w:rsidRDefault="00222159" w:rsidP="00222159">
      <w:pPr>
        <w:jc w:val="center"/>
        <w:rPr>
          <w:rFonts w:cstheme="minorHAnsi"/>
          <w:bCs/>
        </w:rPr>
      </w:pPr>
      <w:r>
        <w:rPr>
          <w:rFonts w:cstheme="minorHAnsi"/>
          <w:bCs/>
        </w:rPr>
        <w:t xml:space="preserve">Local Law No. 3 of 2025, A Six-Month Extension of the Temporary Moratorium for Operating </w:t>
      </w:r>
    </w:p>
    <w:p w14:paraId="57C0388C" w14:textId="77777777" w:rsidR="00222159" w:rsidRDefault="00222159" w:rsidP="00222159">
      <w:pPr>
        <w:jc w:val="center"/>
        <w:rPr>
          <w:rFonts w:cstheme="minorHAnsi"/>
          <w:bCs/>
        </w:rPr>
      </w:pPr>
      <w:r>
        <w:rPr>
          <w:rFonts w:cstheme="minorHAnsi"/>
          <w:bCs/>
        </w:rPr>
        <w:t xml:space="preserve">Unlicensed Retail Businesses involving the Transfer, Distribution, or Sale of Cannabis </w:t>
      </w:r>
    </w:p>
    <w:p w14:paraId="04464A4D" w14:textId="77777777" w:rsidR="00222159" w:rsidRPr="008252FF" w:rsidRDefault="00222159" w:rsidP="00222159">
      <w:pPr>
        <w:jc w:val="center"/>
        <w:rPr>
          <w:rFonts w:cstheme="minorHAnsi"/>
          <w:bCs/>
        </w:rPr>
      </w:pPr>
      <w:r>
        <w:rPr>
          <w:rFonts w:cstheme="minorHAnsi"/>
          <w:bCs/>
        </w:rPr>
        <w:t>Within the Town of Southport</w:t>
      </w:r>
    </w:p>
    <w:p w14:paraId="179D0D9E" w14:textId="77777777" w:rsidR="00222159" w:rsidRPr="00411865" w:rsidRDefault="00222159" w:rsidP="00222159">
      <w:pPr>
        <w:widowControl w:val="0"/>
        <w:autoSpaceDE w:val="0"/>
        <w:autoSpaceDN w:val="0"/>
        <w:adjustRightInd w:val="0"/>
        <w:rPr>
          <w:rFonts w:cstheme="minorHAnsi"/>
          <w:bCs/>
        </w:rPr>
      </w:pPr>
    </w:p>
    <w:p w14:paraId="7F202F3A" w14:textId="77777777" w:rsidR="00222159" w:rsidRPr="00411865" w:rsidRDefault="00222159" w:rsidP="00222159">
      <w:pPr>
        <w:keepNext/>
        <w:keepLines/>
        <w:rPr>
          <w:rFonts w:cstheme="minorHAnsi"/>
          <w:bCs/>
        </w:rPr>
      </w:pPr>
      <w:r w:rsidRPr="00411865">
        <w:rPr>
          <w:rFonts w:cstheme="minorHAnsi"/>
          <w:bCs/>
          <w:u w:val="single"/>
        </w:rPr>
        <w:t>Section 1</w:t>
      </w:r>
      <w:r w:rsidRPr="00411865">
        <w:rPr>
          <w:rFonts w:cstheme="minorHAnsi"/>
          <w:bCs/>
        </w:rPr>
        <w:t>.</w:t>
      </w:r>
      <w:r w:rsidRPr="00411865">
        <w:rPr>
          <w:rFonts w:cstheme="minorHAnsi"/>
          <w:bCs/>
        </w:rPr>
        <w:tab/>
        <w:t>TITLE.</w:t>
      </w:r>
    </w:p>
    <w:p w14:paraId="10C0B331" w14:textId="77777777" w:rsidR="00222159" w:rsidRPr="00411865" w:rsidRDefault="00222159" w:rsidP="00222159">
      <w:pPr>
        <w:keepLines/>
        <w:rPr>
          <w:rFonts w:cstheme="minorHAnsi"/>
          <w:bCs/>
        </w:rPr>
      </w:pPr>
      <w:r w:rsidRPr="00411865">
        <w:rPr>
          <w:rFonts w:cstheme="minorHAnsi"/>
          <w:bCs/>
        </w:rPr>
        <w:t xml:space="preserve">This local law shall be known as “Local Law No. 3  of 2025, A Six-Month Extension of the Temporary Moratorium for Operating Unlicensed Retail Businesses involving the Transfer, Distribution, or Sale of Cannabis Within the Town of Southport”.  </w:t>
      </w:r>
    </w:p>
    <w:p w14:paraId="4BA720AA" w14:textId="77777777" w:rsidR="00222159" w:rsidRPr="00411865" w:rsidRDefault="00222159" w:rsidP="00222159">
      <w:pPr>
        <w:rPr>
          <w:rFonts w:cstheme="minorHAnsi"/>
          <w:bCs/>
        </w:rPr>
      </w:pPr>
    </w:p>
    <w:p w14:paraId="659CE6A2" w14:textId="77777777" w:rsidR="00222159" w:rsidRPr="00411865" w:rsidRDefault="00222159" w:rsidP="00222159">
      <w:pPr>
        <w:rPr>
          <w:rFonts w:cstheme="minorHAnsi"/>
          <w:bCs/>
        </w:rPr>
      </w:pPr>
      <w:r w:rsidRPr="00411865">
        <w:rPr>
          <w:rFonts w:cstheme="minorHAnsi"/>
          <w:bCs/>
          <w:u w:val="single"/>
        </w:rPr>
        <w:lastRenderedPageBreak/>
        <w:t>Section 2</w:t>
      </w:r>
      <w:r w:rsidRPr="00411865">
        <w:rPr>
          <w:rFonts w:cstheme="minorHAnsi"/>
          <w:bCs/>
        </w:rPr>
        <w:t>.</w:t>
      </w:r>
      <w:r w:rsidRPr="00411865">
        <w:rPr>
          <w:rFonts w:cstheme="minorHAnsi"/>
          <w:bCs/>
        </w:rPr>
        <w:tab/>
        <w:t>LEGISLATIVE INTENT</w:t>
      </w:r>
    </w:p>
    <w:p w14:paraId="4F48BCA0" w14:textId="77777777" w:rsidR="00222159" w:rsidRPr="00411865" w:rsidRDefault="00222159" w:rsidP="00222159">
      <w:pPr>
        <w:pStyle w:val="ListParagraph"/>
        <w:numPr>
          <w:ilvl w:val="0"/>
          <w:numId w:val="1"/>
        </w:numPr>
        <w:rPr>
          <w:rFonts w:cstheme="minorHAnsi"/>
          <w:bCs/>
        </w:rPr>
      </w:pPr>
      <w:r w:rsidRPr="00411865">
        <w:rPr>
          <w:rFonts w:cstheme="minorHAnsi"/>
          <w:bCs/>
        </w:rPr>
        <w:t xml:space="preserve"> Since the enactment of Local Law No. 1 of 2022,  Local Law No. 3 of 2023, Local Law No. 13 of 2023, Local Law No. 1 of 2024, and Local Law No. 3 of 2024 the New York State Office of the Cannabis Management is still finalizing the issuance of licenses for businesses to allow for the legal sale of adult-use cannabis or cannabinoid hemp licenses.  In addition, regulatory enforcement is lacking for the unlicensed cannabis retail business which are the subject of this local law.  Therefore, to prevent unlicensed businesses in the Town from providing, distributing, or transferring cannabis as a “gift” to customers which may be based upon the conditional purchase of a product for sale, including but not limited to, an item such as a sticker or shirt, the Town wishes to continue to enact a Town wide moratorium for the establishment of any unlicensed business that distributes, transfers, or sells cannabis.</w:t>
      </w:r>
    </w:p>
    <w:p w14:paraId="347935EB" w14:textId="77777777" w:rsidR="00222159" w:rsidRPr="00411865" w:rsidRDefault="00222159" w:rsidP="00222159">
      <w:pPr>
        <w:pStyle w:val="ListParagraph"/>
        <w:numPr>
          <w:ilvl w:val="0"/>
          <w:numId w:val="1"/>
        </w:numPr>
        <w:rPr>
          <w:rFonts w:cstheme="minorHAnsi"/>
          <w:bCs/>
        </w:rPr>
      </w:pPr>
      <w:r w:rsidRPr="00411865">
        <w:rPr>
          <w:rFonts w:cstheme="minorHAnsi"/>
          <w:bCs/>
        </w:rPr>
        <w:t xml:space="preserve">During this additional six (6) month moratorium, the Town of Southport will continue to review and update its zoning code and regulations and monitor the adoption and enforcement of the rules and regulations regarding licensure by the Office of Cannabis Management (OCM). The Town Board has deemed this an appropriate amount of time to study whether additional local action is necessary; the extent of such action; if such local action is necessary; provide the Town Board with the time to adopt the appropriate local rules and regulations to ensure comprehensive uniformity, fairness, and consistency in such regulations governing the time, place, and manner of the operation of licensed adult use cannabis retail dispensaries and/or on-site consumption cannabis businesses. </w:t>
      </w:r>
    </w:p>
    <w:p w14:paraId="29165283" w14:textId="77777777" w:rsidR="00222159" w:rsidRPr="00411865" w:rsidRDefault="00222159" w:rsidP="00222159">
      <w:pPr>
        <w:pStyle w:val="ListParagraph"/>
        <w:numPr>
          <w:ilvl w:val="0"/>
          <w:numId w:val="1"/>
        </w:numPr>
        <w:rPr>
          <w:rFonts w:cstheme="minorHAnsi"/>
          <w:bCs/>
        </w:rPr>
      </w:pPr>
      <w:r w:rsidRPr="00411865">
        <w:rPr>
          <w:rFonts w:cstheme="minorHAnsi"/>
          <w:bCs/>
        </w:rPr>
        <w:t xml:space="preserve"> The Town of Southport does hereby find a six (6) month extension of this moratorium is necessary and reasonable </w:t>
      </w:r>
      <w:proofErr w:type="gramStart"/>
      <w:r w:rsidRPr="00411865">
        <w:rPr>
          <w:rFonts w:cstheme="minorHAnsi"/>
          <w:bCs/>
        </w:rPr>
        <w:t>in order to</w:t>
      </w:r>
      <w:proofErr w:type="gramEnd"/>
      <w:r w:rsidRPr="00411865">
        <w:rPr>
          <w:rFonts w:cstheme="minorHAnsi"/>
          <w:bCs/>
        </w:rPr>
        <w:t xml:space="preserve"> afford the Town time to evaluate whether appropriate laws or ordinances should be enacted for the health, safety, and welfare of the Town residents and properly aligned with the Comprehensive Plan.  A Six-Month extension of this moratorium will prevent the establishment of unlicensed businesses related to distribution and/or consumption of cannabis as described herein. The health, safety and general welfare of the residents will be protected by the adoption of the moratorium pending the issuance of final regulations by the Town of Southport.</w:t>
      </w:r>
    </w:p>
    <w:p w14:paraId="586832C5" w14:textId="77777777" w:rsidR="00222159" w:rsidRPr="00411865" w:rsidRDefault="00222159" w:rsidP="00222159">
      <w:pPr>
        <w:pStyle w:val="ListParagraph"/>
        <w:numPr>
          <w:ilvl w:val="0"/>
          <w:numId w:val="1"/>
        </w:numPr>
        <w:rPr>
          <w:rFonts w:cstheme="minorHAnsi"/>
          <w:bCs/>
        </w:rPr>
      </w:pPr>
      <w:r w:rsidRPr="00411865">
        <w:rPr>
          <w:rFonts w:cstheme="minorHAnsi"/>
          <w:bCs/>
        </w:rPr>
        <w:t xml:space="preserve"> The Town Board finds pursuant to 6 NYCRR 617.5(c) (30) that the adoption of this extension to the moratorium of land development or construction is a Type II action under the New York State Environmental Quality Review Act (“SEQR”) which has been determined to not have a significant impact on the environment.  </w:t>
      </w:r>
    </w:p>
    <w:p w14:paraId="30709ED6" w14:textId="77777777" w:rsidR="00222159" w:rsidRPr="00411865" w:rsidRDefault="00222159" w:rsidP="00222159">
      <w:pPr>
        <w:rPr>
          <w:rFonts w:cstheme="minorHAnsi"/>
          <w:bCs/>
        </w:rPr>
      </w:pPr>
    </w:p>
    <w:p w14:paraId="6B8A4777" w14:textId="77777777" w:rsidR="00222159" w:rsidRPr="00411865" w:rsidRDefault="00222159" w:rsidP="00222159">
      <w:pPr>
        <w:rPr>
          <w:rFonts w:cstheme="minorHAnsi"/>
          <w:bCs/>
        </w:rPr>
      </w:pPr>
      <w:r w:rsidRPr="00411865">
        <w:rPr>
          <w:rFonts w:cstheme="minorHAnsi"/>
          <w:bCs/>
          <w:u w:val="single"/>
        </w:rPr>
        <w:t>Section 3.</w:t>
      </w:r>
      <w:r w:rsidRPr="00411865">
        <w:rPr>
          <w:rFonts w:cstheme="minorHAnsi"/>
          <w:bCs/>
        </w:rPr>
        <w:tab/>
        <w:t xml:space="preserve">EXTENDED TERM FOR MORATORIUM </w:t>
      </w:r>
    </w:p>
    <w:p w14:paraId="32E48443" w14:textId="77777777" w:rsidR="00222159" w:rsidRPr="00411865" w:rsidRDefault="00222159" w:rsidP="00222159">
      <w:pPr>
        <w:pStyle w:val="ListParagraph"/>
        <w:numPr>
          <w:ilvl w:val="0"/>
          <w:numId w:val="2"/>
        </w:numPr>
        <w:rPr>
          <w:rFonts w:cstheme="minorHAnsi"/>
          <w:bCs/>
        </w:rPr>
      </w:pPr>
      <w:r w:rsidRPr="00411865">
        <w:rPr>
          <w:rFonts w:cstheme="minorHAnsi"/>
          <w:bCs/>
        </w:rPr>
        <w:t xml:space="preserve">The moratorium as referenced herein and last extended by Local Law No. 3 of 2024 shall be extended for an additional six (6) months through October 31, 2025. </w:t>
      </w:r>
    </w:p>
    <w:p w14:paraId="03B2C4B4" w14:textId="77777777" w:rsidR="00222159" w:rsidRPr="00411865" w:rsidRDefault="00222159" w:rsidP="00222159">
      <w:pPr>
        <w:pStyle w:val="ListParagraph"/>
        <w:numPr>
          <w:ilvl w:val="0"/>
          <w:numId w:val="2"/>
        </w:numPr>
        <w:rPr>
          <w:rFonts w:cstheme="minorHAnsi"/>
          <w:bCs/>
        </w:rPr>
      </w:pPr>
      <w:r w:rsidRPr="00411865">
        <w:rPr>
          <w:rFonts w:cstheme="minorHAnsi"/>
          <w:bCs/>
        </w:rPr>
        <w:t xml:space="preserve">Except as otherwise amended herein, all provisions of Local Law No. 1 of 2022 and Local law No. 3 of 2023, Local Law No. 13 of 2023, Local Law No. 1 of 2024, and Local Law No. 3 of 2024 shall remain in effect and be extended for an additional six (6) months from adoption.    </w:t>
      </w:r>
    </w:p>
    <w:p w14:paraId="7C30D001" w14:textId="77777777" w:rsidR="00222159" w:rsidRPr="00411865" w:rsidRDefault="00222159" w:rsidP="00222159">
      <w:pPr>
        <w:rPr>
          <w:rFonts w:cstheme="minorHAnsi"/>
          <w:bCs/>
        </w:rPr>
      </w:pPr>
    </w:p>
    <w:p w14:paraId="77A8B36A" w14:textId="77777777" w:rsidR="00222159" w:rsidRPr="00411865" w:rsidRDefault="00222159" w:rsidP="00222159">
      <w:pPr>
        <w:keepNext/>
        <w:keepLines/>
        <w:rPr>
          <w:rFonts w:cstheme="minorHAnsi"/>
          <w:bCs/>
        </w:rPr>
      </w:pPr>
      <w:r w:rsidRPr="00411865">
        <w:rPr>
          <w:rFonts w:cstheme="minorHAnsi"/>
          <w:bCs/>
          <w:u w:val="single"/>
        </w:rPr>
        <w:t xml:space="preserve">Section </w:t>
      </w:r>
      <w:r>
        <w:rPr>
          <w:rFonts w:cstheme="minorHAnsi"/>
          <w:bCs/>
          <w:u w:val="single"/>
        </w:rPr>
        <w:t>10</w:t>
      </w:r>
      <w:r w:rsidRPr="00411865">
        <w:rPr>
          <w:rFonts w:cstheme="minorHAnsi"/>
          <w:bCs/>
        </w:rPr>
        <w:t>.</w:t>
      </w:r>
      <w:r w:rsidRPr="00411865">
        <w:rPr>
          <w:rFonts w:cstheme="minorHAnsi"/>
          <w:bCs/>
        </w:rPr>
        <w:tab/>
        <w:t>AUTHORITY</w:t>
      </w:r>
    </w:p>
    <w:p w14:paraId="1DF7EFDB" w14:textId="77777777" w:rsidR="00222159" w:rsidRPr="00411865" w:rsidRDefault="00222159" w:rsidP="00222159">
      <w:pPr>
        <w:keepLines/>
        <w:rPr>
          <w:rFonts w:cstheme="minorHAnsi"/>
          <w:bCs/>
        </w:rPr>
      </w:pPr>
      <w:r w:rsidRPr="00411865">
        <w:rPr>
          <w:rFonts w:cstheme="minorHAnsi"/>
          <w:bCs/>
        </w:rPr>
        <w:t xml:space="preserve">This moratorium is enacted by the Town Board pursuant to its authority to adopt local laws under Article IX of the New York State Constitution and Municipal Home Rules Law </w:t>
      </w:r>
      <w:bookmarkStart w:id="0" w:name="_Hlk129278085"/>
      <w:r w:rsidRPr="00411865">
        <w:rPr>
          <w:rFonts w:cstheme="minorHAnsi"/>
          <w:bCs/>
        </w:rPr>
        <w:t>§</w:t>
      </w:r>
      <w:bookmarkEnd w:id="0"/>
      <w:r w:rsidRPr="00411865">
        <w:rPr>
          <w:rFonts w:cstheme="minorHAnsi"/>
          <w:bCs/>
        </w:rPr>
        <w:t xml:space="preserve"> 10.</w:t>
      </w:r>
    </w:p>
    <w:p w14:paraId="177277AD" w14:textId="77777777" w:rsidR="00FA600F" w:rsidRDefault="00FA600F" w:rsidP="00222159">
      <w:pPr>
        <w:keepLines/>
        <w:rPr>
          <w:rFonts w:cstheme="minorHAnsi"/>
          <w:bCs/>
        </w:rPr>
      </w:pPr>
    </w:p>
    <w:p w14:paraId="6B5BE5A1" w14:textId="77777777" w:rsidR="00FA600F" w:rsidRDefault="00FA600F" w:rsidP="00222159">
      <w:pPr>
        <w:keepLines/>
        <w:rPr>
          <w:rFonts w:cstheme="minorHAnsi"/>
          <w:bCs/>
        </w:rPr>
      </w:pPr>
    </w:p>
    <w:p w14:paraId="737D0004" w14:textId="77777777" w:rsidR="00FA600F" w:rsidRDefault="00FA600F" w:rsidP="00222159">
      <w:pPr>
        <w:keepLines/>
        <w:rPr>
          <w:rFonts w:cstheme="minorHAnsi"/>
          <w:bCs/>
        </w:rPr>
      </w:pPr>
    </w:p>
    <w:p w14:paraId="6AD4A9A2" w14:textId="77777777" w:rsidR="00FA600F" w:rsidRDefault="00FA600F" w:rsidP="00222159">
      <w:pPr>
        <w:keepLines/>
        <w:rPr>
          <w:rFonts w:cstheme="minorHAnsi"/>
          <w:bCs/>
        </w:rPr>
      </w:pPr>
    </w:p>
    <w:p w14:paraId="4BB97242" w14:textId="1D769F94" w:rsidR="00222159" w:rsidRPr="00411865" w:rsidRDefault="00222159" w:rsidP="00222159">
      <w:pPr>
        <w:keepLines/>
        <w:rPr>
          <w:rFonts w:cstheme="minorHAnsi"/>
          <w:bCs/>
        </w:rPr>
      </w:pPr>
      <w:r w:rsidRPr="00411865">
        <w:rPr>
          <w:rFonts w:cstheme="minorHAnsi"/>
          <w:bCs/>
          <w:u w:val="single"/>
        </w:rPr>
        <w:lastRenderedPageBreak/>
        <w:t xml:space="preserve">Section </w:t>
      </w:r>
      <w:r>
        <w:rPr>
          <w:rFonts w:cstheme="minorHAnsi"/>
          <w:bCs/>
          <w:u w:val="single"/>
        </w:rPr>
        <w:t>11</w:t>
      </w:r>
      <w:r w:rsidRPr="00411865">
        <w:rPr>
          <w:rFonts w:cstheme="minorHAnsi"/>
          <w:bCs/>
          <w:u w:val="single"/>
        </w:rPr>
        <w:t>.</w:t>
      </w:r>
      <w:r w:rsidRPr="00411865">
        <w:rPr>
          <w:rFonts w:cstheme="minorHAnsi"/>
          <w:bCs/>
        </w:rPr>
        <w:tab/>
        <w:t>SUPERCESSION OF THE TOWN LAW</w:t>
      </w:r>
    </w:p>
    <w:p w14:paraId="246135AE" w14:textId="77777777" w:rsidR="00222159" w:rsidRPr="00411865" w:rsidRDefault="00222159" w:rsidP="00222159">
      <w:pPr>
        <w:keepLines/>
        <w:rPr>
          <w:rFonts w:cstheme="minorHAnsi"/>
          <w:bCs/>
        </w:rPr>
      </w:pPr>
      <w:r w:rsidRPr="00411865">
        <w:rPr>
          <w:rFonts w:cstheme="minorHAnsi"/>
          <w:bCs/>
        </w:rPr>
        <w:t xml:space="preserve">This local law is hereby adopted to pursuant to Municipal Home Rules Law § 10.  It is the intent of the Town Board, pursuant to Municipal Hom Rules Law to supersede the following provisions of the New York State Town Law as it relates to zoning and planning determinations under the Town Law § 274-a and b, § 267-a and b, § 276 and § 277. </w:t>
      </w:r>
    </w:p>
    <w:p w14:paraId="405516AC" w14:textId="77777777" w:rsidR="00222159" w:rsidRPr="00411865" w:rsidRDefault="00222159" w:rsidP="00222159">
      <w:pPr>
        <w:keepLines/>
        <w:rPr>
          <w:rFonts w:cstheme="minorHAnsi"/>
          <w:bCs/>
        </w:rPr>
      </w:pPr>
    </w:p>
    <w:p w14:paraId="1B53A2BF" w14:textId="77777777" w:rsidR="00222159" w:rsidRPr="00411865" w:rsidRDefault="00222159" w:rsidP="00222159">
      <w:pPr>
        <w:ind w:firstLine="720"/>
        <w:rPr>
          <w:rFonts w:cstheme="minorHAnsi"/>
          <w:bCs/>
        </w:rPr>
      </w:pPr>
      <w:r w:rsidRPr="00411865">
        <w:rPr>
          <w:rFonts w:cstheme="minorHAnsi"/>
          <w:bCs/>
          <w:u w:val="single"/>
        </w:rPr>
        <w:t>Section 1</w:t>
      </w:r>
      <w:r>
        <w:rPr>
          <w:rFonts w:cstheme="minorHAnsi"/>
          <w:bCs/>
          <w:u w:val="single"/>
        </w:rPr>
        <w:t>1</w:t>
      </w:r>
      <w:r w:rsidRPr="00411865">
        <w:rPr>
          <w:rFonts w:cstheme="minorHAnsi"/>
          <w:bCs/>
        </w:rPr>
        <w:t>.</w:t>
      </w:r>
      <w:r w:rsidRPr="00411865">
        <w:rPr>
          <w:rFonts w:cstheme="minorHAnsi"/>
          <w:bCs/>
        </w:rPr>
        <w:tab/>
        <w:t>INCONSISTENT LAWS</w:t>
      </w:r>
    </w:p>
    <w:p w14:paraId="72974031" w14:textId="77777777" w:rsidR="00222159" w:rsidRPr="00411865" w:rsidRDefault="00222159" w:rsidP="00222159">
      <w:pPr>
        <w:rPr>
          <w:rFonts w:cstheme="minorHAnsi"/>
          <w:bCs/>
        </w:rPr>
      </w:pPr>
      <w:r w:rsidRPr="00411865">
        <w:rPr>
          <w:rFonts w:cstheme="minorHAnsi"/>
          <w:bCs/>
        </w:rPr>
        <w:t>All laws inconsistent with any provision or provisions of this law are hereby repealed.</w:t>
      </w:r>
    </w:p>
    <w:p w14:paraId="2F868A98" w14:textId="77777777" w:rsidR="00222159" w:rsidRPr="00411865" w:rsidRDefault="00222159" w:rsidP="00222159">
      <w:pPr>
        <w:rPr>
          <w:rFonts w:cstheme="minorHAnsi"/>
          <w:bCs/>
        </w:rPr>
      </w:pPr>
    </w:p>
    <w:p w14:paraId="577FA72F" w14:textId="77777777" w:rsidR="00222159" w:rsidRPr="00411865" w:rsidRDefault="00222159" w:rsidP="00222159">
      <w:pPr>
        <w:rPr>
          <w:rFonts w:cstheme="minorHAnsi"/>
          <w:bCs/>
        </w:rPr>
      </w:pPr>
      <w:r w:rsidRPr="00411865">
        <w:rPr>
          <w:rFonts w:cstheme="minorHAnsi"/>
          <w:bCs/>
        </w:rPr>
        <w:tab/>
      </w:r>
      <w:r w:rsidRPr="00411865">
        <w:rPr>
          <w:rFonts w:cstheme="minorHAnsi"/>
          <w:bCs/>
          <w:u w:val="single"/>
        </w:rPr>
        <w:t>Section 1</w:t>
      </w:r>
      <w:r>
        <w:rPr>
          <w:rFonts w:cstheme="minorHAnsi"/>
          <w:bCs/>
          <w:u w:val="single"/>
        </w:rPr>
        <w:t>2</w:t>
      </w:r>
      <w:r w:rsidRPr="00411865">
        <w:rPr>
          <w:rFonts w:cstheme="minorHAnsi"/>
          <w:bCs/>
        </w:rPr>
        <w:t>.</w:t>
      </w:r>
      <w:r w:rsidRPr="00411865">
        <w:rPr>
          <w:rFonts w:cstheme="minorHAnsi"/>
          <w:bCs/>
        </w:rPr>
        <w:tab/>
        <w:t>SEVERABILITY</w:t>
      </w:r>
    </w:p>
    <w:p w14:paraId="573D983B" w14:textId="77777777" w:rsidR="00222159" w:rsidRPr="00411865" w:rsidRDefault="00222159" w:rsidP="00222159">
      <w:pPr>
        <w:rPr>
          <w:rFonts w:cstheme="minorHAnsi"/>
          <w:bCs/>
        </w:rPr>
      </w:pPr>
      <w:r w:rsidRPr="00411865">
        <w:rPr>
          <w:rFonts w:cstheme="minorHAnsi"/>
          <w:bCs/>
        </w:rPr>
        <w:t>If a court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w:t>
      </w:r>
    </w:p>
    <w:p w14:paraId="7105E752" w14:textId="77777777" w:rsidR="00222159" w:rsidRPr="00411865" w:rsidRDefault="00222159" w:rsidP="00222159">
      <w:pPr>
        <w:rPr>
          <w:rFonts w:cstheme="minorHAnsi"/>
          <w:bCs/>
        </w:rPr>
      </w:pPr>
    </w:p>
    <w:p w14:paraId="0A883778" w14:textId="77777777" w:rsidR="00222159" w:rsidRPr="00411865" w:rsidRDefault="00222159" w:rsidP="00222159">
      <w:pPr>
        <w:keepNext/>
        <w:keepLines/>
        <w:rPr>
          <w:rFonts w:cstheme="minorHAnsi"/>
          <w:bCs/>
        </w:rPr>
      </w:pPr>
      <w:r w:rsidRPr="00411865">
        <w:rPr>
          <w:rFonts w:cstheme="minorHAnsi"/>
          <w:bCs/>
        </w:rPr>
        <w:tab/>
      </w:r>
      <w:r w:rsidRPr="00411865">
        <w:rPr>
          <w:rFonts w:cstheme="minorHAnsi"/>
          <w:bCs/>
          <w:u w:val="single"/>
        </w:rPr>
        <w:t xml:space="preserve">Section </w:t>
      </w:r>
      <w:r>
        <w:rPr>
          <w:rFonts w:cstheme="minorHAnsi"/>
          <w:bCs/>
          <w:u w:val="single"/>
        </w:rPr>
        <w:t>13</w:t>
      </w:r>
      <w:r w:rsidRPr="00411865">
        <w:rPr>
          <w:rFonts w:cstheme="minorHAnsi"/>
          <w:bCs/>
        </w:rPr>
        <w:t>.</w:t>
      </w:r>
      <w:r w:rsidRPr="00411865">
        <w:rPr>
          <w:rFonts w:cstheme="minorHAnsi"/>
          <w:bCs/>
        </w:rPr>
        <w:tab/>
        <w:t>EFFECTIVE DATE</w:t>
      </w:r>
    </w:p>
    <w:p w14:paraId="26C4A1AE" w14:textId="77777777" w:rsidR="00222159" w:rsidRDefault="00222159" w:rsidP="00222159">
      <w:pPr>
        <w:keepLines/>
        <w:rPr>
          <w:rFonts w:cstheme="minorHAnsi"/>
          <w:bCs/>
        </w:rPr>
      </w:pPr>
      <w:r w:rsidRPr="00411865">
        <w:rPr>
          <w:rFonts w:cstheme="minorHAnsi"/>
          <w:bCs/>
        </w:rPr>
        <w:t>This local law shall take effect immediately upon filing with the New York State Secretary of State.</w:t>
      </w:r>
    </w:p>
    <w:p w14:paraId="10856593" w14:textId="77777777" w:rsidR="00222159" w:rsidRDefault="00222159" w:rsidP="00222159">
      <w:pPr>
        <w:keepLines/>
        <w:rPr>
          <w:rFonts w:cstheme="minorHAnsi"/>
          <w:bCs/>
        </w:rPr>
      </w:pPr>
    </w:p>
    <w:p w14:paraId="70A40BCC" w14:textId="0646079F" w:rsidR="00222159" w:rsidRDefault="00222159" w:rsidP="00222159">
      <w:pPr>
        <w:keepLines/>
        <w:rPr>
          <w:rFonts w:cstheme="minorHAnsi"/>
          <w:bCs/>
        </w:rPr>
      </w:pPr>
      <w:r>
        <w:rPr>
          <w:rFonts w:cstheme="minorHAnsi"/>
          <w:bCs/>
        </w:rPr>
        <w:t>AYES:</w:t>
      </w:r>
      <w:r>
        <w:rPr>
          <w:rFonts w:cstheme="minorHAnsi"/>
          <w:bCs/>
        </w:rPr>
        <w:tab/>
      </w:r>
      <w:r>
        <w:rPr>
          <w:rFonts w:cstheme="minorHAnsi"/>
          <w:bCs/>
        </w:rPr>
        <w:tab/>
        <w:t>Hurley, Williams, Mathews, Steed, Roman</w:t>
      </w:r>
    </w:p>
    <w:p w14:paraId="6E9E3DEF" w14:textId="7F67F447" w:rsidR="00222159" w:rsidRDefault="00222159" w:rsidP="00222159">
      <w:pPr>
        <w:keepLines/>
        <w:rPr>
          <w:rFonts w:cstheme="minorHAnsi"/>
          <w:bCs/>
        </w:rPr>
      </w:pPr>
      <w:r>
        <w:rPr>
          <w:rFonts w:cstheme="minorHAnsi"/>
          <w:bCs/>
        </w:rPr>
        <w:t>NOES:</w:t>
      </w:r>
      <w:r>
        <w:rPr>
          <w:rFonts w:cstheme="minorHAnsi"/>
          <w:bCs/>
        </w:rPr>
        <w:tab/>
      </w:r>
      <w:r>
        <w:rPr>
          <w:rFonts w:cstheme="minorHAnsi"/>
          <w:bCs/>
        </w:rPr>
        <w:tab/>
        <w:t>None</w:t>
      </w:r>
    </w:p>
    <w:p w14:paraId="19B4D185" w14:textId="17A6310A" w:rsidR="00931129" w:rsidRDefault="00931129" w:rsidP="00222159">
      <w:pPr>
        <w:keepLines/>
        <w:rPr>
          <w:rFonts w:cstheme="minorHAnsi"/>
          <w:bCs/>
        </w:rPr>
      </w:pPr>
      <w:r>
        <w:rPr>
          <w:rFonts w:cstheme="minorHAnsi"/>
          <w:bCs/>
        </w:rPr>
        <w:t>CARRIED.</w:t>
      </w:r>
    </w:p>
    <w:p w14:paraId="49DA66A8" w14:textId="77777777" w:rsidR="00222159" w:rsidRDefault="00222159" w:rsidP="00222159">
      <w:pPr>
        <w:keepLines/>
        <w:rPr>
          <w:rFonts w:cstheme="minorHAnsi"/>
          <w:bCs/>
        </w:rPr>
      </w:pPr>
    </w:p>
    <w:p w14:paraId="6F09B36F" w14:textId="77777777" w:rsidR="00222159" w:rsidRDefault="00222159" w:rsidP="00222159">
      <w:pPr>
        <w:keepLines/>
        <w:rPr>
          <w:rFonts w:cstheme="minorHAnsi"/>
          <w:bCs/>
        </w:rPr>
      </w:pPr>
    </w:p>
    <w:p w14:paraId="3D346E8E" w14:textId="2BC02125" w:rsidR="00222159" w:rsidRDefault="00222159" w:rsidP="00222159">
      <w:pPr>
        <w:keepLines/>
        <w:rPr>
          <w:rFonts w:cstheme="minorHAnsi"/>
          <w:bCs/>
        </w:rPr>
      </w:pPr>
      <w:r>
        <w:rPr>
          <w:rFonts w:cstheme="minorHAnsi"/>
          <w:bCs/>
        </w:rPr>
        <w:tab/>
        <w:t xml:space="preserve">Council Member Williams stated that the Southport Business Association will be holding a Bowling Fundraiser on May 3, 2025 from 12:00 pm to 2:00 pm at Dixie Bowling Lanes.  The money raised is for a scholarship for Town residents to go to summer cohesion.  </w:t>
      </w:r>
    </w:p>
    <w:p w14:paraId="7C2C3F23" w14:textId="77777777" w:rsidR="00222159" w:rsidRDefault="00222159" w:rsidP="00222159">
      <w:pPr>
        <w:keepLines/>
        <w:rPr>
          <w:rFonts w:cstheme="minorHAnsi"/>
          <w:bCs/>
        </w:rPr>
      </w:pPr>
    </w:p>
    <w:p w14:paraId="4EACD87B" w14:textId="77777777" w:rsidR="00222159" w:rsidRDefault="00222159" w:rsidP="00222159">
      <w:pPr>
        <w:keepLines/>
        <w:rPr>
          <w:rFonts w:cstheme="minorHAnsi"/>
          <w:bCs/>
        </w:rPr>
      </w:pPr>
    </w:p>
    <w:p w14:paraId="25CB6A4A" w14:textId="2138E4D3" w:rsidR="00222159" w:rsidRDefault="00222159" w:rsidP="00222159">
      <w:pPr>
        <w:keepLines/>
        <w:rPr>
          <w:rFonts w:cstheme="minorHAnsi"/>
          <w:bCs/>
        </w:rPr>
      </w:pPr>
      <w:r>
        <w:rPr>
          <w:rFonts w:cstheme="minorHAnsi"/>
          <w:bCs/>
        </w:rPr>
        <w:tab/>
        <w:t xml:space="preserve">Under Public Comments, </w:t>
      </w:r>
      <w:r w:rsidR="00775A47">
        <w:rPr>
          <w:rFonts w:cstheme="minorHAnsi"/>
          <w:bCs/>
        </w:rPr>
        <w:t xml:space="preserve">Andrew Marshall from 244 Universal Avenue wants to buy a shipping container to put in the back of his property to be used as a shed/garage and was told by Code Enforcement this </w:t>
      </w:r>
      <w:proofErr w:type="gramStart"/>
      <w:r w:rsidR="00775A47">
        <w:rPr>
          <w:rFonts w:cstheme="minorHAnsi"/>
          <w:bCs/>
        </w:rPr>
        <w:t>isn’t</w:t>
      </w:r>
      <w:proofErr w:type="gramEnd"/>
      <w:r w:rsidR="00775A47">
        <w:rPr>
          <w:rFonts w:cstheme="minorHAnsi"/>
          <w:bCs/>
        </w:rPr>
        <w:t xml:space="preserve"> allowed.  Supervisor Roman will </w:t>
      </w:r>
      <w:proofErr w:type="gramStart"/>
      <w:r w:rsidR="00775A47">
        <w:rPr>
          <w:rFonts w:cstheme="minorHAnsi"/>
          <w:bCs/>
        </w:rPr>
        <w:t>look into</w:t>
      </w:r>
      <w:proofErr w:type="gramEnd"/>
      <w:r w:rsidR="00775A47">
        <w:rPr>
          <w:rFonts w:cstheme="minorHAnsi"/>
          <w:bCs/>
        </w:rPr>
        <w:t xml:space="preserve"> this and reach out to Mr. Marshall.</w:t>
      </w:r>
    </w:p>
    <w:p w14:paraId="43B7CABC" w14:textId="77777777" w:rsidR="00775A47" w:rsidRDefault="00775A47" w:rsidP="00222159">
      <w:pPr>
        <w:keepLines/>
        <w:rPr>
          <w:rFonts w:cstheme="minorHAnsi"/>
          <w:bCs/>
        </w:rPr>
      </w:pPr>
    </w:p>
    <w:p w14:paraId="51300844" w14:textId="2E56A075" w:rsidR="00775A47" w:rsidRDefault="00775A47" w:rsidP="00222159">
      <w:pPr>
        <w:keepLines/>
        <w:rPr>
          <w:rFonts w:cstheme="minorHAnsi"/>
          <w:bCs/>
        </w:rPr>
      </w:pPr>
      <w:r>
        <w:rPr>
          <w:rFonts w:cstheme="minorHAnsi"/>
          <w:bCs/>
        </w:rPr>
        <w:tab/>
        <w:t>Jim Swift from 1552B Maple Avenue stated there is a trailer parked on the road at 1548 Maple Avenue that is full of garbage which blows all over the neighborhood, as well as trash and debris all over the property.</w:t>
      </w:r>
    </w:p>
    <w:p w14:paraId="2C1B6F6E" w14:textId="77777777" w:rsidR="00775A47" w:rsidRDefault="00775A47" w:rsidP="00222159">
      <w:pPr>
        <w:keepLines/>
        <w:rPr>
          <w:rFonts w:cstheme="minorHAnsi"/>
          <w:bCs/>
        </w:rPr>
      </w:pPr>
    </w:p>
    <w:p w14:paraId="7F9E984B" w14:textId="319B641D" w:rsidR="00775A47" w:rsidRDefault="00775A47" w:rsidP="00222159">
      <w:pPr>
        <w:keepLines/>
        <w:rPr>
          <w:rFonts w:cstheme="minorHAnsi"/>
          <w:bCs/>
        </w:rPr>
      </w:pPr>
      <w:r>
        <w:rPr>
          <w:rFonts w:cstheme="minorHAnsi"/>
          <w:bCs/>
        </w:rPr>
        <w:tab/>
        <w:t xml:space="preserve">Dan Yager from 1540 Maple Avenue also has concerns about the truck full of garbage parked </w:t>
      </w:r>
      <w:r w:rsidR="00931129">
        <w:rPr>
          <w:rFonts w:cstheme="minorHAnsi"/>
          <w:bCs/>
        </w:rPr>
        <w:t>at 1548 Maple Avenue.</w:t>
      </w:r>
      <w:r>
        <w:rPr>
          <w:rFonts w:cstheme="minorHAnsi"/>
          <w:bCs/>
        </w:rPr>
        <w:t xml:space="preserve">  He also questioned </w:t>
      </w:r>
      <w:r w:rsidR="00931129">
        <w:rPr>
          <w:rFonts w:cstheme="minorHAnsi"/>
          <w:bCs/>
        </w:rPr>
        <w:t xml:space="preserve">if </w:t>
      </w:r>
      <w:r>
        <w:rPr>
          <w:rFonts w:cstheme="minorHAnsi"/>
          <w:bCs/>
        </w:rPr>
        <w:t xml:space="preserve">he can run a business </w:t>
      </w:r>
      <w:r w:rsidR="00931129">
        <w:rPr>
          <w:rFonts w:cstheme="minorHAnsi"/>
          <w:bCs/>
        </w:rPr>
        <w:t xml:space="preserve">out of his home </w:t>
      </w:r>
      <w:r>
        <w:rPr>
          <w:rFonts w:cstheme="minorHAnsi"/>
          <w:bCs/>
        </w:rPr>
        <w:t xml:space="preserve">now that 1548 Maple Avenue </w:t>
      </w:r>
      <w:proofErr w:type="gramStart"/>
      <w:r>
        <w:rPr>
          <w:rFonts w:cstheme="minorHAnsi"/>
          <w:bCs/>
        </w:rPr>
        <w:t>isn’t</w:t>
      </w:r>
      <w:proofErr w:type="gramEnd"/>
      <w:r>
        <w:rPr>
          <w:rFonts w:cstheme="minorHAnsi"/>
          <w:bCs/>
        </w:rPr>
        <w:t xml:space="preserve"> a church anymore.</w:t>
      </w:r>
    </w:p>
    <w:p w14:paraId="15E8EB76" w14:textId="77777777" w:rsidR="00775A47" w:rsidRDefault="00775A47" w:rsidP="00222159">
      <w:pPr>
        <w:keepLines/>
        <w:rPr>
          <w:rFonts w:cstheme="minorHAnsi"/>
          <w:bCs/>
        </w:rPr>
      </w:pPr>
    </w:p>
    <w:p w14:paraId="781B0FD4" w14:textId="77777777" w:rsidR="00FA600F" w:rsidRDefault="00775A47" w:rsidP="00222159">
      <w:pPr>
        <w:keepLines/>
        <w:rPr>
          <w:rFonts w:cstheme="minorHAnsi"/>
          <w:bCs/>
        </w:rPr>
      </w:pPr>
      <w:r>
        <w:rPr>
          <w:rFonts w:cstheme="minorHAnsi"/>
          <w:bCs/>
        </w:rPr>
        <w:tab/>
      </w:r>
    </w:p>
    <w:p w14:paraId="168F9D9D" w14:textId="77777777" w:rsidR="00FA600F" w:rsidRDefault="00FA600F" w:rsidP="00222159">
      <w:pPr>
        <w:keepLines/>
        <w:rPr>
          <w:rFonts w:cstheme="minorHAnsi"/>
          <w:bCs/>
        </w:rPr>
      </w:pPr>
    </w:p>
    <w:p w14:paraId="38E9E641" w14:textId="77777777" w:rsidR="00FA600F" w:rsidRDefault="00FA600F" w:rsidP="00222159">
      <w:pPr>
        <w:keepLines/>
        <w:rPr>
          <w:rFonts w:cstheme="minorHAnsi"/>
          <w:bCs/>
        </w:rPr>
      </w:pPr>
    </w:p>
    <w:p w14:paraId="43399B72" w14:textId="77777777" w:rsidR="00FA600F" w:rsidRDefault="00FA600F" w:rsidP="00222159">
      <w:pPr>
        <w:keepLines/>
        <w:rPr>
          <w:rFonts w:cstheme="minorHAnsi"/>
          <w:bCs/>
        </w:rPr>
      </w:pPr>
    </w:p>
    <w:p w14:paraId="59E0D1C4" w14:textId="77777777" w:rsidR="00FA600F" w:rsidRDefault="00FA600F" w:rsidP="00222159">
      <w:pPr>
        <w:keepLines/>
        <w:rPr>
          <w:rFonts w:cstheme="minorHAnsi"/>
          <w:bCs/>
        </w:rPr>
      </w:pPr>
    </w:p>
    <w:p w14:paraId="3BF67FC7" w14:textId="77777777" w:rsidR="00FA600F" w:rsidRDefault="00FA600F" w:rsidP="00222159">
      <w:pPr>
        <w:keepLines/>
        <w:rPr>
          <w:rFonts w:cstheme="minorHAnsi"/>
          <w:bCs/>
        </w:rPr>
      </w:pPr>
    </w:p>
    <w:p w14:paraId="73D331DD" w14:textId="20DC3C00" w:rsidR="00775A47" w:rsidRDefault="00775A47" w:rsidP="00FA600F">
      <w:pPr>
        <w:keepLines/>
        <w:ind w:firstLine="720"/>
        <w:rPr>
          <w:rFonts w:cstheme="minorHAnsi"/>
          <w:bCs/>
        </w:rPr>
      </w:pPr>
      <w:r>
        <w:rPr>
          <w:rFonts w:cstheme="minorHAnsi"/>
          <w:bCs/>
        </w:rPr>
        <w:t>Mr. Piper, the son of Mary Prettyman who lives at 1544 Maple Avenue also stated concerns about the trailer full of garbage at 1548 Maple Avenue because it blows all over his mother’s property.</w:t>
      </w:r>
    </w:p>
    <w:p w14:paraId="3BA60709" w14:textId="77777777" w:rsidR="00775A47" w:rsidRDefault="00775A47" w:rsidP="00222159">
      <w:pPr>
        <w:keepLines/>
        <w:rPr>
          <w:rFonts w:cstheme="minorHAnsi"/>
          <w:bCs/>
        </w:rPr>
      </w:pPr>
    </w:p>
    <w:p w14:paraId="0B83EEC2" w14:textId="0D6B4F56" w:rsidR="00775A47" w:rsidRDefault="00775A47" w:rsidP="00222159">
      <w:pPr>
        <w:keepLines/>
        <w:rPr>
          <w:rFonts w:cstheme="minorHAnsi"/>
          <w:bCs/>
        </w:rPr>
      </w:pPr>
      <w:r>
        <w:rPr>
          <w:rFonts w:cstheme="minorHAnsi"/>
          <w:bCs/>
        </w:rPr>
        <w:tab/>
        <w:t>Council Member Steed made a motion, Council Member Williams seconded to adjourn the meeting.</w:t>
      </w:r>
    </w:p>
    <w:p w14:paraId="72E74E0A" w14:textId="77777777" w:rsidR="00775A47" w:rsidRDefault="00775A47" w:rsidP="00222159">
      <w:pPr>
        <w:keepLines/>
        <w:rPr>
          <w:rFonts w:cstheme="minorHAnsi"/>
          <w:bCs/>
        </w:rPr>
      </w:pPr>
    </w:p>
    <w:p w14:paraId="430A753F" w14:textId="1B85A9BE" w:rsidR="00775A47" w:rsidRDefault="00775A47" w:rsidP="00222159">
      <w:pPr>
        <w:keepLines/>
        <w:rPr>
          <w:rFonts w:cstheme="minorHAnsi"/>
          <w:bCs/>
        </w:rPr>
      </w:pPr>
      <w:r>
        <w:rPr>
          <w:rFonts w:cstheme="minorHAnsi"/>
          <w:bCs/>
        </w:rPr>
        <w:tab/>
        <w:t>The meeting was adjourned at 6:40 p.m.</w:t>
      </w:r>
    </w:p>
    <w:p w14:paraId="789B32EA" w14:textId="77777777" w:rsidR="00775A47" w:rsidRDefault="00775A47" w:rsidP="00222159">
      <w:pPr>
        <w:keepLines/>
        <w:rPr>
          <w:rFonts w:cstheme="minorHAnsi"/>
          <w:bCs/>
        </w:rPr>
      </w:pPr>
    </w:p>
    <w:p w14:paraId="32E38C35" w14:textId="0960E039" w:rsidR="00775A47" w:rsidRDefault="00775A47" w:rsidP="00222159">
      <w:pPr>
        <w:keepLines/>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Respectfully Submitted,</w:t>
      </w:r>
    </w:p>
    <w:p w14:paraId="1A1EF1E1" w14:textId="77777777" w:rsidR="00775A47" w:rsidRDefault="00775A47" w:rsidP="00222159">
      <w:pPr>
        <w:keepLines/>
        <w:rPr>
          <w:rFonts w:cstheme="minorHAnsi"/>
          <w:bCs/>
        </w:rPr>
      </w:pPr>
    </w:p>
    <w:p w14:paraId="7333B873" w14:textId="77777777" w:rsidR="00FA600F" w:rsidRDefault="00FA600F" w:rsidP="00222159">
      <w:pPr>
        <w:keepLines/>
        <w:rPr>
          <w:rFonts w:cstheme="minorHAnsi"/>
          <w:bCs/>
        </w:rPr>
      </w:pPr>
    </w:p>
    <w:p w14:paraId="0E858525" w14:textId="46185637" w:rsidR="003B2ADC" w:rsidRDefault="00775A47" w:rsidP="009E6133">
      <w:pPr>
        <w:keepLines/>
        <w:rPr>
          <w:rFonts w:cstheme="minorHAnsi"/>
          <w:kern w:val="0"/>
          <w14:ligatures w14:val="none"/>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Carolyn A. Renko, Town Clerk</w:t>
      </w:r>
    </w:p>
    <w:sectPr w:rsidR="003B2ADC" w:rsidSect="00FA600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5A1A" w14:textId="77777777" w:rsidR="007919D6" w:rsidRDefault="007919D6" w:rsidP="007919D6">
      <w:r>
        <w:separator/>
      </w:r>
    </w:p>
  </w:endnote>
  <w:endnote w:type="continuationSeparator" w:id="0">
    <w:p w14:paraId="5298B2B0" w14:textId="77777777" w:rsidR="007919D6" w:rsidRDefault="007919D6" w:rsidP="0079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863B1" w14:textId="77777777" w:rsidR="007919D6" w:rsidRDefault="007919D6" w:rsidP="007919D6">
      <w:r>
        <w:separator/>
      </w:r>
    </w:p>
  </w:footnote>
  <w:footnote w:type="continuationSeparator" w:id="0">
    <w:p w14:paraId="076B36CA" w14:textId="77777777" w:rsidR="007919D6" w:rsidRDefault="007919D6" w:rsidP="0079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631419"/>
      <w:docPartObj>
        <w:docPartGallery w:val="Page Numbers (Top of Page)"/>
        <w:docPartUnique/>
      </w:docPartObj>
    </w:sdtPr>
    <w:sdtEndPr>
      <w:rPr>
        <w:noProof/>
      </w:rPr>
    </w:sdtEndPr>
    <w:sdtContent>
      <w:p w14:paraId="5E2FB0F5" w14:textId="77777777" w:rsidR="00FA600F" w:rsidRDefault="00FA600F">
        <w:pPr>
          <w:pStyle w:val="Header"/>
          <w:jc w:val="center"/>
          <w:rPr>
            <w:noProof/>
          </w:rPr>
        </w:pPr>
        <w:r>
          <w:t xml:space="preserve">April 8, 2025 – Page </w:t>
        </w:r>
        <w:r>
          <w:fldChar w:fldCharType="begin"/>
        </w:r>
        <w:r>
          <w:instrText xml:space="preserve"> PAGE   \* MERGEFORMAT </w:instrText>
        </w:r>
        <w:r>
          <w:fldChar w:fldCharType="separate"/>
        </w:r>
        <w:r>
          <w:rPr>
            <w:noProof/>
          </w:rPr>
          <w:t>2</w:t>
        </w:r>
        <w:r>
          <w:rPr>
            <w:noProof/>
          </w:rPr>
          <w:fldChar w:fldCharType="end"/>
        </w:r>
        <w:r>
          <w:rPr>
            <w:noProof/>
          </w:rPr>
          <w:t xml:space="preserve"> – Regular Meeting</w:t>
        </w:r>
      </w:p>
      <w:p w14:paraId="60771F0B" w14:textId="465FA452" w:rsidR="00FA600F" w:rsidRDefault="00FA600F">
        <w:pPr>
          <w:pStyle w:val="Header"/>
          <w:jc w:val="center"/>
        </w:pPr>
      </w:p>
    </w:sdtContent>
  </w:sdt>
  <w:p w14:paraId="7DBFF44F" w14:textId="371F5C1E" w:rsidR="007919D6" w:rsidRDefault="0079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813"/>
    <w:multiLevelType w:val="hybridMultilevel"/>
    <w:tmpl w:val="2E4C9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44C04"/>
    <w:multiLevelType w:val="hybridMultilevel"/>
    <w:tmpl w:val="1D6E6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269192">
    <w:abstractNumId w:val="0"/>
  </w:num>
  <w:num w:numId="2" w16cid:durableId="204389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B6"/>
    <w:rsid w:val="00032868"/>
    <w:rsid w:val="000608B5"/>
    <w:rsid w:val="000C6D29"/>
    <w:rsid w:val="000E0F36"/>
    <w:rsid w:val="00110279"/>
    <w:rsid w:val="001147BD"/>
    <w:rsid w:val="00115B5D"/>
    <w:rsid w:val="001700DF"/>
    <w:rsid w:val="00174B33"/>
    <w:rsid w:val="001A61A3"/>
    <w:rsid w:val="001B0E44"/>
    <w:rsid w:val="001D2916"/>
    <w:rsid w:val="00222159"/>
    <w:rsid w:val="00246759"/>
    <w:rsid w:val="00254B68"/>
    <w:rsid w:val="002A134E"/>
    <w:rsid w:val="002E7FDE"/>
    <w:rsid w:val="003B2ADC"/>
    <w:rsid w:val="005129BB"/>
    <w:rsid w:val="0059636D"/>
    <w:rsid w:val="005F4115"/>
    <w:rsid w:val="00665716"/>
    <w:rsid w:val="00710766"/>
    <w:rsid w:val="00775A47"/>
    <w:rsid w:val="00786F96"/>
    <w:rsid w:val="007919D6"/>
    <w:rsid w:val="007939AD"/>
    <w:rsid w:val="007C354D"/>
    <w:rsid w:val="007C59D0"/>
    <w:rsid w:val="008453C5"/>
    <w:rsid w:val="00851AF8"/>
    <w:rsid w:val="00851BB6"/>
    <w:rsid w:val="00920AD5"/>
    <w:rsid w:val="00931129"/>
    <w:rsid w:val="009D0C76"/>
    <w:rsid w:val="009E0A89"/>
    <w:rsid w:val="009E6133"/>
    <w:rsid w:val="009F580A"/>
    <w:rsid w:val="00A23CF4"/>
    <w:rsid w:val="00A42FF6"/>
    <w:rsid w:val="00A47B2B"/>
    <w:rsid w:val="00A85589"/>
    <w:rsid w:val="00A94F42"/>
    <w:rsid w:val="00B271AF"/>
    <w:rsid w:val="00B7061C"/>
    <w:rsid w:val="00BD4978"/>
    <w:rsid w:val="00C2527E"/>
    <w:rsid w:val="00C3428D"/>
    <w:rsid w:val="00CC4EDB"/>
    <w:rsid w:val="00CF638B"/>
    <w:rsid w:val="00DF699A"/>
    <w:rsid w:val="00E12161"/>
    <w:rsid w:val="00E57D98"/>
    <w:rsid w:val="00E83BF5"/>
    <w:rsid w:val="00EF6975"/>
    <w:rsid w:val="00F56489"/>
    <w:rsid w:val="00FA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B91E2"/>
  <w15:chartTrackingRefBased/>
  <w15:docId w15:val="{2B9E20A7-62C1-4808-AA64-63F711B2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1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1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1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1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1B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B6"/>
    <w:rPr>
      <w:rFonts w:eastAsiaTheme="majorEastAsia" w:cstheme="majorBidi"/>
      <w:color w:val="272727" w:themeColor="text1" w:themeTint="D8"/>
    </w:rPr>
  </w:style>
  <w:style w:type="paragraph" w:styleId="Title">
    <w:name w:val="Title"/>
    <w:basedOn w:val="Normal"/>
    <w:next w:val="Normal"/>
    <w:link w:val="TitleChar"/>
    <w:uiPriority w:val="10"/>
    <w:qFormat/>
    <w:rsid w:val="00851B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1BB6"/>
    <w:rPr>
      <w:i/>
      <w:iCs/>
      <w:color w:val="404040" w:themeColor="text1" w:themeTint="BF"/>
    </w:rPr>
  </w:style>
  <w:style w:type="paragraph" w:styleId="ListParagraph">
    <w:name w:val="List Paragraph"/>
    <w:basedOn w:val="Normal"/>
    <w:uiPriority w:val="34"/>
    <w:qFormat/>
    <w:rsid w:val="00851BB6"/>
    <w:pPr>
      <w:ind w:left="720"/>
      <w:contextualSpacing/>
    </w:pPr>
  </w:style>
  <w:style w:type="character" w:styleId="IntenseEmphasis">
    <w:name w:val="Intense Emphasis"/>
    <w:basedOn w:val="DefaultParagraphFont"/>
    <w:uiPriority w:val="21"/>
    <w:qFormat/>
    <w:rsid w:val="00851BB6"/>
    <w:rPr>
      <w:i/>
      <w:iCs/>
      <w:color w:val="2F5496" w:themeColor="accent1" w:themeShade="BF"/>
    </w:rPr>
  </w:style>
  <w:style w:type="paragraph" w:styleId="IntenseQuote">
    <w:name w:val="Intense Quote"/>
    <w:basedOn w:val="Normal"/>
    <w:next w:val="Normal"/>
    <w:link w:val="IntenseQuoteChar"/>
    <w:uiPriority w:val="30"/>
    <w:qFormat/>
    <w:rsid w:val="0085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1BB6"/>
    <w:rPr>
      <w:i/>
      <w:iCs/>
      <w:color w:val="2F5496" w:themeColor="accent1" w:themeShade="BF"/>
    </w:rPr>
  </w:style>
  <w:style w:type="character" w:styleId="IntenseReference">
    <w:name w:val="Intense Reference"/>
    <w:basedOn w:val="DefaultParagraphFont"/>
    <w:uiPriority w:val="32"/>
    <w:qFormat/>
    <w:rsid w:val="00851BB6"/>
    <w:rPr>
      <w:b/>
      <w:bCs/>
      <w:smallCaps/>
      <w:color w:val="2F5496" w:themeColor="accent1" w:themeShade="BF"/>
      <w:spacing w:val="5"/>
    </w:rPr>
  </w:style>
  <w:style w:type="paragraph" w:styleId="Header">
    <w:name w:val="header"/>
    <w:basedOn w:val="Normal"/>
    <w:link w:val="HeaderChar"/>
    <w:uiPriority w:val="99"/>
    <w:unhideWhenUsed/>
    <w:rsid w:val="007919D6"/>
    <w:pPr>
      <w:tabs>
        <w:tab w:val="center" w:pos="4680"/>
        <w:tab w:val="right" w:pos="9360"/>
      </w:tabs>
    </w:pPr>
  </w:style>
  <w:style w:type="character" w:customStyle="1" w:styleId="HeaderChar">
    <w:name w:val="Header Char"/>
    <w:basedOn w:val="DefaultParagraphFont"/>
    <w:link w:val="Header"/>
    <w:uiPriority w:val="99"/>
    <w:rsid w:val="007919D6"/>
  </w:style>
  <w:style w:type="paragraph" w:styleId="Footer">
    <w:name w:val="footer"/>
    <w:basedOn w:val="Normal"/>
    <w:link w:val="FooterChar"/>
    <w:uiPriority w:val="99"/>
    <w:unhideWhenUsed/>
    <w:rsid w:val="007919D6"/>
    <w:pPr>
      <w:tabs>
        <w:tab w:val="center" w:pos="4680"/>
        <w:tab w:val="right" w:pos="9360"/>
      </w:tabs>
    </w:pPr>
  </w:style>
  <w:style w:type="character" w:customStyle="1" w:styleId="FooterChar">
    <w:name w:val="Footer Char"/>
    <w:basedOn w:val="DefaultParagraphFont"/>
    <w:link w:val="Footer"/>
    <w:uiPriority w:val="99"/>
    <w:rsid w:val="0079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10</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Schrom</dc:creator>
  <cp:keywords/>
  <dc:description/>
  <cp:lastModifiedBy>Marianne Schrom</cp:lastModifiedBy>
  <cp:revision>14</cp:revision>
  <cp:lastPrinted>2025-04-15T15:53:00Z</cp:lastPrinted>
  <dcterms:created xsi:type="dcterms:W3CDTF">2025-04-10T13:33:00Z</dcterms:created>
  <dcterms:modified xsi:type="dcterms:W3CDTF">2025-05-14T13:05:00Z</dcterms:modified>
</cp:coreProperties>
</file>