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4DCB" w14:textId="004735FE" w:rsidR="00FF6876" w:rsidRDefault="00FF6876">
      <w:r>
        <w:tab/>
      </w:r>
      <w:r>
        <w:tab/>
      </w:r>
      <w:r>
        <w:tab/>
      </w:r>
      <w:r>
        <w:tab/>
      </w:r>
      <w:r>
        <w:tab/>
      </w:r>
      <w:r>
        <w:tab/>
      </w:r>
      <w:r>
        <w:tab/>
      </w:r>
      <w:r>
        <w:tab/>
      </w:r>
      <w:r>
        <w:tab/>
        <w:t>December 13, 2022</w:t>
      </w:r>
    </w:p>
    <w:p w14:paraId="46EF0DAA" w14:textId="5BEC1C08" w:rsidR="00FF6876" w:rsidRDefault="00FF6876"/>
    <w:p w14:paraId="0BFC4F01" w14:textId="3BBEDDC2" w:rsidR="00FF6876" w:rsidRDefault="00FF6876">
      <w:r>
        <w:tab/>
      </w:r>
      <w:r>
        <w:tab/>
      </w:r>
      <w:r>
        <w:tab/>
      </w:r>
      <w:r>
        <w:tab/>
      </w:r>
      <w:r>
        <w:tab/>
      </w:r>
      <w:r>
        <w:tab/>
      </w:r>
      <w:r>
        <w:tab/>
      </w:r>
      <w:r>
        <w:tab/>
      </w:r>
      <w:r>
        <w:tab/>
        <w:t>Regular Meeting</w:t>
      </w:r>
    </w:p>
    <w:p w14:paraId="2B1D8B28" w14:textId="77777777" w:rsidR="00FF6876" w:rsidRDefault="00FF6876"/>
    <w:p w14:paraId="244E2D00" w14:textId="452A7052" w:rsidR="00FF6876" w:rsidRDefault="00FF6876">
      <w:r>
        <w:tab/>
        <w:t>Minutes of a Regular Meeting of the Town Board of the Town of Southport held at the Southport Town Hall, 1139 Pennsylvania Avenue, on December 13, 2022.</w:t>
      </w:r>
    </w:p>
    <w:p w14:paraId="0823C2EC" w14:textId="5EF99600" w:rsidR="00FF6876" w:rsidRDefault="00FF6876"/>
    <w:p w14:paraId="4838EE84" w14:textId="77777777" w:rsidR="00FF6876" w:rsidRDefault="00FF6876">
      <w:r>
        <w:tab/>
        <w:t>Members Present:</w:t>
      </w:r>
      <w:r>
        <w:tab/>
      </w:r>
      <w:r>
        <w:tab/>
        <w:t xml:space="preserve">Supervisor Joseph Roman, Council Members Glenn Gunderman, </w:t>
      </w:r>
    </w:p>
    <w:p w14:paraId="4E769EBE" w14:textId="4B23074F" w:rsidR="00FF6876" w:rsidRDefault="00FF6876" w:rsidP="00FF6876">
      <w:pPr>
        <w:ind w:left="2880" w:firstLine="720"/>
      </w:pPr>
      <w:r>
        <w:t>Timothy Steed, Daniel Williams</w:t>
      </w:r>
    </w:p>
    <w:p w14:paraId="032F5DF6" w14:textId="4B345340" w:rsidR="00FF6876" w:rsidRDefault="00FF6876" w:rsidP="00FF6876"/>
    <w:p w14:paraId="316A9086" w14:textId="3C76DAEF" w:rsidR="00FF6876" w:rsidRDefault="00FF6876" w:rsidP="00FF6876">
      <w:r>
        <w:tab/>
        <w:t>Members Absent:</w:t>
      </w:r>
      <w:r>
        <w:tab/>
      </w:r>
      <w:r>
        <w:tab/>
        <w:t>Council Member Daniel Hurley</w:t>
      </w:r>
    </w:p>
    <w:p w14:paraId="36B9E1D6" w14:textId="14198E82" w:rsidR="00FF6876" w:rsidRDefault="00FF6876" w:rsidP="00FF6876"/>
    <w:p w14:paraId="43202A84" w14:textId="77777777" w:rsidR="00FF6876" w:rsidRDefault="00FF6876" w:rsidP="00FF6876">
      <w:r>
        <w:tab/>
        <w:t>Others Present:</w:t>
      </w:r>
      <w:r>
        <w:tab/>
      </w:r>
      <w:r>
        <w:tab/>
      </w:r>
      <w:r>
        <w:tab/>
        <w:t xml:space="preserve">Attorney Kimberlee Balok-Middaugh, Code Enforcement Officer </w:t>
      </w:r>
    </w:p>
    <w:p w14:paraId="1779710F" w14:textId="77777777" w:rsidR="00FF6876" w:rsidRDefault="00FF6876" w:rsidP="00FF6876">
      <w:pPr>
        <w:ind w:left="2880" w:firstLine="720"/>
      </w:pPr>
      <w:r>
        <w:t xml:space="preserve">Peter Rocchi, Deputy Supervisor Kathleen Szerszen, Town Clerk </w:t>
      </w:r>
    </w:p>
    <w:p w14:paraId="337CDACF" w14:textId="28F3076B" w:rsidR="00FF6876" w:rsidRDefault="00FF6876" w:rsidP="00FF6876">
      <w:pPr>
        <w:ind w:left="3600"/>
      </w:pPr>
      <w:r>
        <w:t>Carolyn Renko, Deputy Town Clerk Marianne Schrom</w:t>
      </w:r>
    </w:p>
    <w:p w14:paraId="5103B781" w14:textId="16A3BB17" w:rsidR="00FF6876" w:rsidRDefault="00FF6876" w:rsidP="00FF6876"/>
    <w:p w14:paraId="224D1210" w14:textId="01BAA5D7" w:rsidR="00FF6876" w:rsidRDefault="00FF6876" w:rsidP="00FF6876"/>
    <w:p w14:paraId="7078DB28" w14:textId="1377BE79" w:rsidR="00FF6876" w:rsidRDefault="00FF6876" w:rsidP="00FF6876">
      <w:r>
        <w:tab/>
        <w:t>The meeting was called to order by Supervisor Roman at 7:00 p.m., followed by the Pledge of Allegiance to the Flag of the United States of America.</w:t>
      </w:r>
    </w:p>
    <w:p w14:paraId="73D2F0EF" w14:textId="7E71FDE0" w:rsidR="00FF6876" w:rsidRDefault="00FF6876" w:rsidP="00FF6876"/>
    <w:p w14:paraId="762580B8" w14:textId="40ED85F1" w:rsidR="00FF6876" w:rsidRDefault="00FF6876" w:rsidP="00FF6876">
      <w:r>
        <w:tab/>
        <w:t>Moment of Silence – Joseph Roman</w:t>
      </w:r>
    </w:p>
    <w:p w14:paraId="733835F4" w14:textId="4E7AD5D0" w:rsidR="00FF6876" w:rsidRDefault="00FF6876" w:rsidP="00FF6876"/>
    <w:p w14:paraId="59697649" w14:textId="3DEBB3AC" w:rsidR="00FF6876" w:rsidRDefault="00FF6876" w:rsidP="00FF6876"/>
    <w:p w14:paraId="2612F098" w14:textId="7DE18964" w:rsidR="00FF6876" w:rsidRDefault="00FF6876" w:rsidP="00FF6876">
      <w:r>
        <w:rPr>
          <w:b/>
          <w:bCs/>
        </w:rPr>
        <w:t>PUBLIC HEARING 7:05 P.M.</w:t>
      </w:r>
      <w:r>
        <w:t xml:space="preserve"> – regarding the proposed RESTORE NY grant application:  Project Name:  Bulkheads Square Rehabilitation Project.  Project Property Address:  1151 Broadway, Elmira, NY  14904.  Current Sq. Ft. of Building: 3.275.  Status: Vacant.  Activity: Rehabilitate, Demolition, or Reconstruction of the property.  Use Category: Commercial.</w:t>
      </w:r>
    </w:p>
    <w:p w14:paraId="1658AF92" w14:textId="45868F46" w:rsidR="00FF6876" w:rsidRDefault="00FF6876" w:rsidP="00FF6876"/>
    <w:p w14:paraId="56334061" w14:textId="5F5D5A54" w:rsidR="00A602E5" w:rsidRDefault="00A602E5" w:rsidP="00FF6876">
      <w:r>
        <w:tab/>
        <w:t xml:space="preserve">Town Clerk Carolyn Renko read the legal notice that appeared in the Star-Gazette and </w:t>
      </w:r>
      <w:proofErr w:type="gramStart"/>
      <w:r>
        <w:t>opened up</w:t>
      </w:r>
      <w:proofErr w:type="gramEnd"/>
      <w:r>
        <w:t xml:space="preserve"> the Public Hearing for comment at 7:05 p.m.   No one wished to speak so the public portion of the public hearing was closed at 7:06 p.m.</w:t>
      </w:r>
    </w:p>
    <w:p w14:paraId="1B5F2C66" w14:textId="2D36FD67" w:rsidR="00A602E5" w:rsidRDefault="00A602E5" w:rsidP="00FF6876"/>
    <w:p w14:paraId="27C5C043" w14:textId="77777777" w:rsidR="003446CC" w:rsidRDefault="00A602E5" w:rsidP="00FF6876">
      <w:r>
        <w:tab/>
      </w:r>
      <w:r w:rsidR="003446CC">
        <w:t>Supervisor Roman gave a brief description of the property and the process of applying for this grant.</w:t>
      </w:r>
    </w:p>
    <w:p w14:paraId="4CD69D35" w14:textId="77777777" w:rsidR="003446CC" w:rsidRDefault="003446CC" w:rsidP="00FF6876"/>
    <w:p w14:paraId="38E2B370" w14:textId="592840F5" w:rsidR="00A602E5" w:rsidRDefault="003446CC" w:rsidP="003446CC">
      <w:pPr>
        <w:jc w:val="center"/>
      </w:pPr>
      <w:r>
        <w:t>RESOLUTION NO. 170-2022</w:t>
      </w:r>
    </w:p>
    <w:p w14:paraId="55C1633E" w14:textId="65085548" w:rsidR="00517ECE" w:rsidRDefault="00517ECE" w:rsidP="00517ECE">
      <w:pPr>
        <w:jc w:val="center"/>
      </w:pPr>
      <w:r>
        <w:t xml:space="preserve">AUTHORIZING THE TOWN SUPERVISOR TO SUBMIT AN APPLICATION UNDER THE RESTORE NEW YORK </w:t>
      </w:r>
      <w:proofErr w:type="gramStart"/>
      <w:r>
        <w:t>COMMUNITIES</w:t>
      </w:r>
      <w:proofErr w:type="gramEnd"/>
      <w:r>
        <w:t xml:space="preserve"> INITIATIVE</w:t>
      </w:r>
    </w:p>
    <w:p w14:paraId="77092374" w14:textId="77777777" w:rsidR="00517ECE" w:rsidRDefault="00517ECE" w:rsidP="00517ECE">
      <w:pPr>
        <w:jc w:val="center"/>
      </w:pPr>
    </w:p>
    <w:p w14:paraId="34A20DF4" w14:textId="1241B241" w:rsidR="00517ECE" w:rsidRDefault="00517ECE" w:rsidP="00517ECE">
      <w:r>
        <w:t>Resolution by:</w:t>
      </w:r>
      <w:r>
        <w:tab/>
      </w:r>
      <w:r>
        <w:tab/>
        <w:t xml:space="preserve">Gunderman </w:t>
      </w:r>
    </w:p>
    <w:p w14:paraId="47FE2A5F" w14:textId="69743695" w:rsidR="00517ECE" w:rsidRDefault="00517ECE" w:rsidP="00517ECE">
      <w:r>
        <w:t>Seconded by:</w:t>
      </w:r>
      <w:r>
        <w:tab/>
      </w:r>
      <w:r>
        <w:tab/>
        <w:t>Williams</w:t>
      </w:r>
    </w:p>
    <w:p w14:paraId="7CAC6B74" w14:textId="77777777" w:rsidR="00517ECE" w:rsidRDefault="00517ECE" w:rsidP="00517ECE"/>
    <w:p w14:paraId="7DA34563" w14:textId="77777777" w:rsidR="00517ECE" w:rsidRDefault="00517ECE" w:rsidP="00517ECE">
      <w:r>
        <w:tab/>
        <w:t xml:space="preserve">WHEREAS, the Town of Southport was made aware that the Empire State Development Corporation through the Restore New York Communities Initiative is seeking requests for funding proposals for the demolition, deconstruction, rehabilitation or reconstruction of vacant, abandoned, surplus or condemned commercial and/or residential properties.  </w:t>
      </w:r>
    </w:p>
    <w:p w14:paraId="7BA9D7BB" w14:textId="77777777" w:rsidR="00517ECE" w:rsidRDefault="00517ECE" w:rsidP="00517ECE"/>
    <w:p w14:paraId="3DC60902" w14:textId="77777777" w:rsidR="00517ECE" w:rsidRDefault="00517ECE" w:rsidP="00517ECE">
      <w:r>
        <w:lastRenderedPageBreak/>
        <w:tab/>
        <w:t xml:space="preserve">WHEREAS, a former commercial building located at 1151 Broadway in the Town of Southport, New York is in need of demolition, rehabilitation or reconstruction, as it is a potentially prime site for commercial development.  </w:t>
      </w:r>
    </w:p>
    <w:p w14:paraId="7154771A" w14:textId="77777777" w:rsidR="00517ECE" w:rsidRDefault="00517ECE" w:rsidP="00517ECE"/>
    <w:p w14:paraId="506A176E" w14:textId="77777777" w:rsidR="00517ECE" w:rsidRDefault="00517ECE" w:rsidP="00517ECE">
      <w:r>
        <w:tab/>
        <w:t>WHEREAS, the Town Board of the Town of Southport is in support of this demolition, rehabilitation or reconstruction of the property at 1151 Broadway and for the Town of Southport to submit an application to the Empire State Development Corporation for a grant for the demolition, rehabilitation or reconstruction of the building at 1151 Broadway in the Town of Southport, New York.</w:t>
      </w:r>
    </w:p>
    <w:p w14:paraId="1111C1E3" w14:textId="77777777" w:rsidR="00517ECE" w:rsidRDefault="00517ECE" w:rsidP="00517ECE"/>
    <w:p w14:paraId="7147DCA8" w14:textId="49FBC6D7" w:rsidR="00517ECE" w:rsidRDefault="00517ECE" w:rsidP="00517ECE">
      <w:r>
        <w:tab/>
        <w:t xml:space="preserve">NOW THEREFORE BE IT RESOLVED, that the Town Board of the Town of Southport, confirms that it is in the best interest of the Town of Southport and </w:t>
      </w:r>
      <w:r w:rsidR="00EC43C8">
        <w:t>its</w:t>
      </w:r>
      <w:r>
        <w:t xml:space="preserve"> residents for the Town of Southport to apply to Empire State Development Corporation for a grant under the Restore New York Communities Initiative for the purpose of demolition, rehabilitation or reconstruction of the building located at 1151 Broadway in the Town of Southport, New York, and be it further </w:t>
      </w:r>
    </w:p>
    <w:p w14:paraId="6CE905E6" w14:textId="77777777" w:rsidR="00517ECE" w:rsidRDefault="00517ECE" w:rsidP="00517ECE"/>
    <w:p w14:paraId="4A460F38" w14:textId="4F3AC236" w:rsidR="00517ECE" w:rsidRDefault="00517ECE" w:rsidP="00517ECE">
      <w:r>
        <w:tab/>
        <w:t>RESOLVED, that the Town Board of the Town of Southport affirms its prior decision to authorize the Town Supervisor to submit the application to the Empire State Development Corporation for the Restore New York Communities Initiative for the purpose of demolition, rehabilitation or reconstruction of the building located at 1151 Broadway in the Town of Southport, New York.</w:t>
      </w:r>
    </w:p>
    <w:p w14:paraId="1C39605F" w14:textId="6032CC50" w:rsidR="00517ECE" w:rsidRDefault="00517ECE" w:rsidP="00517ECE"/>
    <w:p w14:paraId="17D514EC" w14:textId="4A318C80" w:rsidR="00517ECE" w:rsidRDefault="00517ECE" w:rsidP="00517ECE">
      <w:r>
        <w:t>AYES:</w:t>
      </w:r>
      <w:r>
        <w:tab/>
      </w:r>
      <w:r>
        <w:tab/>
        <w:t>Gunderman, Steed, Williams, Roman</w:t>
      </w:r>
    </w:p>
    <w:p w14:paraId="69E7D8F3" w14:textId="21B8091D" w:rsidR="00517ECE" w:rsidRDefault="00517ECE" w:rsidP="00517ECE">
      <w:r>
        <w:t>NOES:</w:t>
      </w:r>
      <w:r>
        <w:tab/>
      </w:r>
      <w:r>
        <w:tab/>
        <w:t>None</w:t>
      </w:r>
    </w:p>
    <w:p w14:paraId="2C425A14" w14:textId="50E7EBE0" w:rsidR="00517ECE" w:rsidRDefault="00517ECE" w:rsidP="00517ECE">
      <w:r>
        <w:t>ABSENT:</w:t>
      </w:r>
      <w:r>
        <w:tab/>
        <w:t>Hurley</w:t>
      </w:r>
    </w:p>
    <w:p w14:paraId="6C50C45E" w14:textId="305B2C9B" w:rsidR="00517ECE" w:rsidRDefault="00517ECE" w:rsidP="00517ECE">
      <w:r>
        <w:t>CARRIED.</w:t>
      </w:r>
    </w:p>
    <w:p w14:paraId="5F92277A" w14:textId="121D0997" w:rsidR="00C55B10" w:rsidRDefault="00C55B10" w:rsidP="00C55B10"/>
    <w:p w14:paraId="7F05B0C8" w14:textId="77777777" w:rsidR="00C1140A" w:rsidRDefault="00C1140A" w:rsidP="00C55B10"/>
    <w:p w14:paraId="14AA9CEA" w14:textId="70526996" w:rsidR="00C55B10" w:rsidRDefault="00C55B10" w:rsidP="00C55B10"/>
    <w:p w14:paraId="24A9A29E" w14:textId="7B0127DA" w:rsidR="00C55B10" w:rsidRDefault="00C55B10" w:rsidP="00C55B10">
      <w:r>
        <w:tab/>
        <w:t>Monthly reports were received as follows:</w:t>
      </w:r>
    </w:p>
    <w:p w14:paraId="7662D01A" w14:textId="47D663AA" w:rsidR="00C55B10" w:rsidRDefault="00C55B10" w:rsidP="00C55B10"/>
    <w:p w14:paraId="06BA5218" w14:textId="4C25B473" w:rsidR="00C55B10" w:rsidRDefault="00C55B10" w:rsidP="00C55B10">
      <w:r>
        <w:t>Town Clerk Carolyn A. Renko</w:t>
      </w:r>
    </w:p>
    <w:p w14:paraId="4D35BA28" w14:textId="5D888E12" w:rsidR="00C55B10" w:rsidRDefault="00C55B10" w:rsidP="00C55B10"/>
    <w:p w14:paraId="5ABF30C3" w14:textId="433C565E" w:rsidR="00C55B10" w:rsidRDefault="00C55B10" w:rsidP="00C55B10">
      <w:r>
        <w:tab/>
        <w:t>Town Clerk &amp; Dog License Fees</w:t>
      </w:r>
      <w:r>
        <w:tab/>
      </w:r>
      <w:r>
        <w:tab/>
      </w:r>
      <w:r>
        <w:tab/>
      </w:r>
      <w:r>
        <w:tab/>
      </w:r>
      <w:r>
        <w:tab/>
        <w:t>$    1,417.93</w:t>
      </w:r>
    </w:p>
    <w:p w14:paraId="5E336F5E" w14:textId="7FAA4C41" w:rsidR="00C55B10" w:rsidRDefault="00C55B10" w:rsidP="00C55B10">
      <w:r>
        <w:tab/>
        <w:t>Fitzsimmons Lot Sales</w:t>
      </w:r>
      <w:r>
        <w:tab/>
      </w:r>
      <w:r>
        <w:tab/>
      </w:r>
      <w:r>
        <w:tab/>
      </w:r>
      <w:r>
        <w:tab/>
      </w:r>
      <w:r>
        <w:tab/>
      </w:r>
      <w:r>
        <w:tab/>
        <w:t>$       275.00</w:t>
      </w:r>
    </w:p>
    <w:p w14:paraId="74E4809B" w14:textId="1ED22A37" w:rsidR="00C55B10" w:rsidRDefault="00C55B10" w:rsidP="00C55B10">
      <w:r>
        <w:tab/>
        <w:t>Funds Turned to State &amp; County Agencies</w:t>
      </w:r>
      <w:r>
        <w:tab/>
      </w:r>
      <w:r>
        <w:tab/>
      </w:r>
      <w:r>
        <w:tab/>
      </w:r>
      <w:r w:rsidRPr="00C55B10">
        <w:rPr>
          <w:u w:val="single"/>
        </w:rPr>
        <w:t xml:space="preserve">$   </w:t>
      </w:r>
      <w:r>
        <w:rPr>
          <w:u w:val="single"/>
        </w:rPr>
        <w:t xml:space="preserve"> 3,175.07</w:t>
      </w:r>
    </w:p>
    <w:p w14:paraId="22880802" w14:textId="52CD08A9" w:rsidR="00C55B10" w:rsidRDefault="00C55B10" w:rsidP="00C55B10">
      <w:r>
        <w:tab/>
      </w:r>
      <w:r>
        <w:tab/>
      </w:r>
      <w:r>
        <w:tab/>
      </w:r>
      <w:r>
        <w:tab/>
      </w:r>
      <w:r>
        <w:tab/>
      </w:r>
      <w:r>
        <w:tab/>
      </w:r>
      <w:r>
        <w:tab/>
      </w:r>
      <w:r>
        <w:tab/>
      </w:r>
      <w:r>
        <w:tab/>
        <w:t>$    4,868.00</w:t>
      </w:r>
    </w:p>
    <w:p w14:paraId="6D115DBB" w14:textId="4E45BECD" w:rsidR="00C55B10" w:rsidRDefault="00C55B10" w:rsidP="00C55B10"/>
    <w:p w14:paraId="64B59FA7" w14:textId="095F093A" w:rsidR="00C55B10" w:rsidRDefault="00C55B10" w:rsidP="00C55B10">
      <w:r>
        <w:t>Code Enforcement Office</w:t>
      </w:r>
    </w:p>
    <w:p w14:paraId="1DF199AA" w14:textId="58A0CCF2" w:rsidR="00C55B10" w:rsidRDefault="00C55B10" w:rsidP="00C55B10"/>
    <w:p w14:paraId="69797105" w14:textId="02B105ED" w:rsidR="00C55B10" w:rsidRDefault="00C55B10" w:rsidP="00C55B10">
      <w:r>
        <w:tab/>
        <w:t>Fees Collected:</w:t>
      </w:r>
      <w:r>
        <w:tab/>
      </w:r>
      <w:r>
        <w:tab/>
        <w:t>Building Permit Fees</w:t>
      </w:r>
      <w:r>
        <w:tab/>
      </w:r>
      <w:r>
        <w:tab/>
      </w:r>
      <w:r>
        <w:tab/>
        <w:t xml:space="preserve">$     </w:t>
      </w:r>
      <w:r w:rsidR="00280A27">
        <w:t xml:space="preserve">   917.60</w:t>
      </w:r>
    </w:p>
    <w:p w14:paraId="2BE356FA" w14:textId="6C329D22" w:rsidR="00C55B10" w:rsidRDefault="00C55B10" w:rsidP="00C55B10">
      <w:r>
        <w:tab/>
      </w:r>
      <w:r>
        <w:tab/>
      </w:r>
      <w:r>
        <w:tab/>
      </w:r>
      <w:r>
        <w:tab/>
        <w:t>Building Permit Values</w:t>
      </w:r>
      <w:r>
        <w:tab/>
      </w:r>
      <w:r>
        <w:tab/>
      </w:r>
      <w:r>
        <w:tab/>
        <w:t xml:space="preserve">$ </w:t>
      </w:r>
      <w:r w:rsidR="00280A27">
        <w:t>263,300.00</w:t>
      </w:r>
    </w:p>
    <w:p w14:paraId="75D137DE" w14:textId="30A25D14" w:rsidR="00C55B10" w:rsidRDefault="00C55B10" w:rsidP="00C55B10">
      <w:r>
        <w:tab/>
      </w:r>
      <w:r>
        <w:tab/>
      </w:r>
      <w:r>
        <w:tab/>
      </w:r>
      <w:r>
        <w:tab/>
        <w:t>Operating Permit Fees</w:t>
      </w:r>
      <w:r>
        <w:tab/>
      </w:r>
      <w:r>
        <w:tab/>
      </w:r>
      <w:r>
        <w:tab/>
        <w:t>$         250.00</w:t>
      </w:r>
    </w:p>
    <w:p w14:paraId="5FD99F08" w14:textId="7BA00ADE" w:rsidR="00C55B10" w:rsidRDefault="00C55B10" w:rsidP="00C55B10">
      <w:r>
        <w:tab/>
      </w:r>
      <w:r>
        <w:tab/>
      </w:r>
      <w:r>
        <w:tab/>
      </w:r>
      <w:r>
        <w:tab/>
        <w:t>Site Plan Fees</w:t>
      </w:r>
      <w:r>
        <w:tab/>
      </w:r>
      <w:r>
        <w:tab/>
      </w:r>
      <w:r>
        <w:tab/>
      </w:r>
      <w:r>
        <w:tab/>
        <w:t>$           75.00</w:t>
      </w:r>
    </w:p>
    <w:p w14:paraId="45CDEC9F" w14:textId="07FB60EA" w:rsidR="00C55B10" w:rsidRDefault="00C55B10" w:rsidP="00C55B10"/>
    <w:p w14:paraId="51C1999E" w14:textId="65217FEF" w:rsidR="00C55B10" w:rsidRDefault="00C55B10" w:rsidP="00C55B10">
      <w:r>
        <w:t>City of Elmira Animal Control</w:t>
      </w:r>
    </w:p>
    <w:p w14:paraId="5135D12F" w14:textId="21A8486A" w:rsidR="00C55B10" w:rsidRDefault="00C55B10" w:rsidP="00C55B10">
      <w:r>
        <w:t>Justice Office</w:t>
      </w:r>
    </w:p>
    <w:p w14:paraId="4FEEE086" w14:textId="702AEB9F" w:rsidR="00C55B10" w:rsidRDefault="00C55B10" w:rsidP="00C55B10">
      <w:r>
        <w:t>Recreation/Aging/Youth Services</w:t>
      </w:r>
    </w:p>
    <w:p w14:paraId="399E2913" w14:textId="280C9583" w:rsidR="00C55B10" w:rsidRDefault="00C55B10" w:rsidP="00C55B10">
      <w:r>
        <w:t>Residential Deputy</w:t>
      </w:r>
    </w:p>
    <w:p w14:paraId="05D09C6F" w14:textId="2F0DF9A2" w:rsidR="00C55B10" w:rsidRDefault="00C55B10" w:rsidP="00C55B10"/>
    <w:p w14:paraId="4E77F59A" w14:textId="7D2BACB3" w:rsidR="00212971" w:rsidRDefault="00212971" w:rsidP="00C55B10">
      <w:r>
        <w:lastRenderedPageBreak/>
        <w:tab/>
        <w:t>Council Member Steed made a motion, Council Member Gunderman seconded to accept the monthly reports as filed.</w:t>
      </w:r>
    </w:p>
    <w:p w14:paraId="0F8D5634" w14:textId="3C30B014" w:rsidR="00212971" w:rsidRDefault="00212971" w:rsidP="00C55B10"/>
    <w:p w14:paraId="2FBCD098" w14:textId="6EE52BA3" w:rsidR="004E77E1" w:rsidRDefault="004E77E1" w:rsidP="004E77E1">
      <w:r>
        <w:tab/>
        <w:t xml:space="preserve">Under Correspondence, Supervisor Roman read a letter for NYS Department of Transportation regarding a speed study that was performed on </w:t>
      </w:r>
      <w:proofErr w:type="spellStart"/>
      <w:r>
        <w:t>Snowburg</w:t>
      </w:r>
      <w:proofErr w:type="spellEnd"/>
      <w:r>
        <w:t xml:space="preserve"> Road.   He also read an email from Ivan Purifoy, Director of Recreation, regarding the Town of Southport Christmas Parade and opening of Christmas Land that was held on December 3, 202</w:t>
      </w:r>
      <w:r w:rsidR="00747BF1">
        <w:t xml:space="preserve">2.    </w:t>
      </w:r>
    </w:p>
    <w:p w14:paraId="68C7EEF8" w14:textId="59278984" w:rsidR="00747BF1" w:rsidRDefault="00747BF1" w:rsidP="004E77E1"/>
    <w:p w14:paraId="5CD37C98" w14:textId="0EC5E79C" w:rsidR="00747BF1" w:rsidRDefault="00747BF1" w:rsidP="004E77E1">
      <w:r>
        <w:tab/>
        <w:t xml:space="preserve">Deputy Supervisor Szerszen commented on correspondence </w:t>
      </w:r>
      <w:r w:rsidR="0008696B">
        <w:t>the Town</w:t>
      </w:r>
      <w:r>
        <w:t xml:space="preserve"> received regarding </w:t>
      </w:r>
      <w:r w:rsidR="00EC43C8">
        <w:t>the EFC</w:t>
      </w:r>
      <w:r>
        <w:t xml:space="preserve"> sewer grant feasibility study for Mt. </w:t>
      </w:r>
      <w:proofErr w:type="spellStart"/>
      <w:r>
        <w:t>Zoar</w:t>
      </w:r>
      <w:proofErr w:type="spellEnd"/>
      <w:r>
        <w:t xml:space="preserve"> Area Sanitary Sewer Project.</w:t>
      </w:r>
    </w:p>
    <w:p w14:paraId="2FA0510C" w14:textId="3451FCF2" w:rsidR="00747BF1" w:rsidRDefault="00747BF1" w:rsidP="004E77E1"/>
    <w:p w14:paraId="4861A39C" w14:textId="64CE6D63" w:rsidR="00747BF1" w:rsidRDefault="00747BF1" w:rsidP="004E77E1"/>
    <w:p w14:paraId="5E476760" w14:textId="659DD710" w:rsidR="00747BF1" w:rsidRDefault="00747BF1" w:rsidP="004E77E1">
      <w:r>
        <w:tab/>
        <w:t>Council Member Steed made a motion, Council member Gunderman seconded to accept the minutes of November 9, 2022 Regular Meeting.</w:t>
      </w:r>
    </w:p>
    <w:p w14:paraId="0DB86D9C" w14:textId="7751B83C" w:rsidR="00747BF1" w:rsidRDefault="00747BF1" w:rsidP="004E77E1"/>
    <w:p w14:paraId="1515C957" w14:textId="37E3B046" w:rsidR="00747BF1" w:rsidRDefault="00747BF1" w:rsidP="004E77E1">
      <w:r>
        <w:tab/>
        <w:t>Under Taxpayer’s Comments, agenda items only to include Resolutions &amp; Discussion, no one wished to speak.</w:t>
      </w:r>
    </w:p>
    <w:p w14:paraId="34EE386F" w14:textId="31F7CD59" w:rsidR="00747BF1" w:rsidRDefault="00747BF1" w:rsidP="004E77E1"/>
    <w:p w14:paraId="1842ADF9" w14:textId="55561CF6" w:rsidR="00747BF1" w:rsidRDefault="00747BF1" w:rsidP="00747BF1">
      <w:pPr>
        <w:jc w:val="center"/>
      </w:pPr>
      <w:r>
        <w:t>RESOLUTION NO. 171-2022</w:t>
      </w:r>
    </w:p>
    <w:p w14:paraId="63A1F81C" w14:textId="57B835D8" w:rsidR="00747BF1" w:rsidRDefault="00747BF1" w:rsidP="00747BF1">
      <w:pPr>
        <w:jc w:val="center"/>
      </w:pPr>
    </w:p>
    <w:p w14:paraId="50F679FB" w14:textId="0CE602F0" w:rsidR="00747BF1" w:rsidRDefault="00747BF1" w:rsidP="00747BF1">
      <w:pPr>
        <w:jc w:val="center"/>
      </w:pPr>
      <w:r>
        <w:t>APPROVING ABSTRACT OF GENERAL FUND CLAIMS</w:t>
      </w:r>
    </w:p>
    <w:p w14:paraId="6F0B79B7" w14:textId="26495B17" w:rsidR="00747BF1" w:rsidRDefault="00747BF1" w:rsidP="00747BF1">
      <w:pPr>
        <w:jc w:val="center"/>
      </w:pPr>
    </w:p>
    <w:p w14:paraId="673853B3" w14:textId="72A09E5A" w:rsidR="00747BF1" w:rsidRDefault="00EC2A76" w:rsidP="00EC2A76">
      <w:r>
        <w:t>Resolution by:</w:t>
      </w:r>
      <w:r>
        <w:tab/>
      </w:r>
      <w:r>
        <w:tab/>
        <w:t>Gunderman</w:t>
      </w:r>
    </w:p>
    <w:p w14:paraId="16E7E2E7" w14:textId="14FD4F96" w:rsidR="00EC2A76" w:rsidRDefault="00EC2A76" w:rsidP="00EC2A76">
      <w:r>
        <w:t>Seconded by:</w:t>
      </w:r>
      <w:r>
        <w:tab/>
      </w:r>
      <w:r>
        <w:tab/>
        <w:t>Williams</w:t>
      </w:r>
    </w:p>
    <w:p w14:paraId="54E2DF52" w14:textId="1E9E1E9D" w:rsidR="00EC2A76" w:rsidRDefault="00EC2A76" w:rsidP="00EC2A76"/>
    <w:p w14:paraId="33092E00" w14:textId="7A988789" w:rsidR="00EC2A76" w:rsidRDefault="00EC2A76" w:rsidP="00EC2A76">
      <w:r>
        <w:tab/>
        <w:t>RESOLVED, that the Abstract of General Fund Claims</w:t>
      </w:r>
      <w:r w:rsidR="00CA2761">
        <w:t xml:space="preserve"> submitted by the Town Clerk for the month of December 2022, No. 580 through No. 641, not to exceed $125,173.21, has been audited and approved for payment by this Town Board.</w:t>
      </w:r>
    </w:p>
    <w:p w14:paraId="4C6EB165" w14:textId="4D985718" w:rsidR="00CA2761" w:rsidRDefault="00CA2761" w:rsidP="00EC2A76"/>
    <w:p w14:paraId="685200AB" w14:textId="644B1BD9" w:rsidR="00CA2761" w:rsidRDefault="00CA2761" w:rsidP="00EC2A76">
      <w:r>
        <w:t>AYES:</w:t>
      </w:r>
      <w:r>
        <w:tab/>
      </w:r>
      <w:r>
        <w:tab/>
        <w:t>Gunderman, Steed, Williams, Roman</w:t>
      </w:r>
    </w:p>
    <w:p w14:paraId="30783278" w14:textId="6E5BDEB5" w:rsidR="00CA2761" w:rsidRDefault="00CA2761" w:rsidP="00EC2A76">
      <w:r>
        <w:t>NOES:</w:t>
      </w:r>
      <w:r>
        <w:tab/>
      </w:r>
      <w:r>
        <w:tab/>
        <w:t>None</w:t>
      </w:r>
    </w:p>
    <w:p w14:paraId="7F958AF6" w14:textId="68222DA9" w:rsidR="00CA2761" w:rsidRDefault="00CA2761" w:rsidP="00EC2A76">
      <w:r>
        <w:t>ABSENT:</w:t>
      </w:r>
      <w:r>
        <w:tab/>
        <w:t>Hurley</w:t>
      </w:r>
    </w:p>
    <w:p w14:paraId="023E9A8B" w14:textId="46A2613B" w:rsidR="00CA2761" w:rsidRDefault="00CA2761" w:rsidP="00EC2A76">
      <w:r>
        <w:t>CARRIED.</w:t>
      </w:r>
    </w:p>
    <w:p w14:paraId="2EE8A31D" w14:textId="7F1648F1" w:rsidR="00CA2761" w:rsidRDefault="00CA2761" w:rsidP="00CA2761">
      <w:pPr>
        <w:jc w:val="center"/>
      </w:pPr>
      <w:r>
        <w:t>RESOLUTION NO. 172-2022</w:t>
      </w:r>
    </w:p>
    <w:p w14:paraId="14F94F46" w14:textId="3B62DE83" w:rsidR="00CA2761" w:rsidRDefault="00CA2761" w:rsidP="00CA2761">
      <w:pPr>
        <w:jc w:val="center"/>
      </w:pPr>
    </w:p>
    <w:p w14:paraId="5AFF1643" w14:textId="355F1848" w:rsidR="00CA2761" w:rsidRDefault="00CA2761" w:rsidP="00CA2761">
      <w:pPr>
        <w:jc w:val="center"/>
      </w:pPr>
      <w:r>
        <w:t>APPROVING ABSTRACT OF HIGHWAY FUND CLAIMS</w:t>
      </w:r>
    </w:p>
    <w:p w14:paraId="1C334598" w14:textId="76019DF9" w:rsidR="00CA2761" w:rsidRDefault="00CA2761" w:rsidP="00CA2761">
      <w:pPr>
        <w:jc w:val="center"/>
      </w:pPr>
    </w:p>
    <w:p w14:paraId="37165DC8" w14:textId="5D324A44" w:rsidR="00CA2761" w:rsidRDefault="00CA2761" w:rsidP="00CA2761">
      <w:r>
        <w:t>Resolution by:</w:t>
      </w:r>
      <w:r>
        <w:tab/>
      </w:r>
      <w:r>
        <w:tab/>
        <w:t>Williams</w:t>
      </w:r>
    </w:p>
    <w:p w14:paraId="6D57EDAA" w14:textId="302F0317" w:rsidR="00CA2761" w:rsidRDefault="00CA2761" w:rsidP="00CA2761">
      <w:r>
        <w:t>Seconded by:</w:t>
      </w:r>
      <w:r>
        <w:tab/>
      </w:r>
      <w:r>
        <w:tab/>
        <w:t>Steed</w:t>
      </w:r>
    </w:p>
    <w:p w14:paraId="16965436" w14:textId="202960B4" w:rsidR="00CA2761" w:rsidRDefault="00CA2761" w:rsidP="00CA2761"/>
    <w:p w14:paraId="36FE154F" w14:textId="1EC3D6FA" w:rsidR="00DB6066" w:rsidRDefault="00CA2761" w:rsidP="00CA2761">
      <w:r>
        <w:tab/>
        <w:t>RESOLVED, that the Abstract of Highway Fund Claims submitted by the Town Clerk for the month of December 2022, No. 221 through No. 235, not to exceed $90,515.70, has been audited and approved for payment by this Town Board.</w:t>
      </w:r>
    </w:p>
    <w:p w14:paraId="5A1AF52F" w14:textId="77777777" w:rsidR="002D0C8B" w:rsidRDefault="002D0C8B" w:rsidP="00CA2761"/>
    <w:p w14:paraId="646ACEEF" w14:textId="77777777" w:rsidR="00DB6066" w:rsidRDefault="00DB6066" w:rsidP="00CA2761">
      <w:r>
        <w:t>AYES:</w:t>
      </w:r>
      <w:r>
        <w:tab/>
      </w:r>
      <w:r>
        <w:tab/>
        <w:t>Gunderman, Steed, Williams, Roman</w:t>
      </w:r>
    </w:p>
    <w:p w14:paraId="2E6E6DF3" w14:textId="77777777" w:rsidR="00DB6066" w:rsidRDefault="00DB6066" w:rsidP="00CA2761">
      <w:r>
        <w:t>NOES:</w:t>
      </w:r>
      <w:r>
        <w:tab/>
      </w:r>
      <w:r>
        <w:tab/>
        <w:t>None</w:t>
      </w:r>
    </w:p>
    <w:p w14:paraId="1275621A" w14:textId="77777777" w:rsidR="00DB6066" w:rsidRDefault="00DB6066" w:rsidP="00CA2761">
      <w:r>
        <w:t>ABSENT:</w:t>
      </w:r>
      <w:r>
        <w:tab/>
        <w:t>Hurley</w:t>
      </w:r>
    </w:p>
    <w:p w14:paraId="28EA9735" w14:textId="77777777" w:rsidR="00DB6066" w:rsidRDefault="00DB6066" w:rsidP="00CA2761">
      <w:r>
        <w:t>CARRIED.</w:t>
      </w:r>
    </w:p>
    <w:p w14:paraId="6E6F9EFF" w14:textId="7646C024" w:rsidR="00CA2761" w:rsidRDefault="00DB6066" w:rsidP="00DB6066">
      <w:pPr>
        <w:jc w:val="center"/>
      </w:pPr>
      <w:r>
        <w:lastRenderedPageBreak/>
        <w:t>RESOLUTION NO. 173-2022</w:t>
      </w:r>
    </w:p>
    <w:p w14:paraId="134619F8" w14:textId="035F005C" w:rsidR="00DB6066" w:rsidRDefault="00DB6066" w:rsidP="00DB6066">
      <w:pPr>
        <w:jc w:val="center"/>
      </w:pPr>
    </w:p>
    <w:p w14:paraId="6E9D84EA" w14:textId="6E7EAEDB" w:rsidR="00DB6066" w:rsidRDefault="00DB6066" w:rsidP="00DB6066">
      <w:pPr>
        <w:jc w:val="center"/>
      </w:pPr>
      <w:r>
        <w:t>APPROVING ABSTRACT OF LIGHT FUND CLAIMS</w:t>
      </w:r>
    </w:p>
    <w:p w14:paraId="0D06E991" w14:textId="5D3B29A1" w:rsidR="00DB6066" w:rsidRDefault="00DB6066" w:rsidP="00DB6066">
      <w:pPr>
        <w:jc w:val="center"/>
      </w:pPr>
    </w:p>
    <w:p w14:paraId="41B8EA0B" w14:textId="4F360391" w:rsidR="00DB6066" w:rsidRDefault="00DB6066" w:rsidP="00DB6066">
      <w:r>
        <w:t>Resolution by:</w:t>
      </w:r>
      <w:r>
        <w:tab/>
      </w:r>
      <w:r>
        <w:tab/>
        <w:t>Gunderman</w:t>
      </w:r>
    </w:p>
    <w:p w14:paraId="6633C1FE" w14:textId="4381E743" w:rsidR="00DB6066" w:rsidRDefault="00DB6066" w:rsidP="00DB6066">
      <w:r>
        <w:t>Seconded by:</w:t>
      </w:r>
      <w:r>
        <w:tab/>
      </w:r>
      <w:r>
        <w:tab/>
        <w:t>Steed</w:t>
      </w:r>
    </w:p>
    <w:p w14:paraId="6991CB6E" w14:textId="19362FDA" w:rsidR="00DB6066" w:rsidRDefault="00DB6066" w:rsidP="00DB6066"/>
    <w:p w14:paraId="53C226BD" w14:textId="73FDA3B5" w:rsidR="001218A1" w:rsidRDefault="00DB6066" w:rsidP="00DB6066">
      <w:r>
        <w:tab/>
        <w:t xml:space="preserve">RESOLVED, that the Abstract of Light Fund Claims submitted by the Town Clerk for the month of December 2022, </w:t>
      </w:r>
      <w:r w:rsidR="00C672AD">
        <w:t xml:space="preserve">No. </w:t>
      </w:r>
      <w:r w:rsidR="0046259C">
        <w:t>8</w:t>
      </w:r>
      <w:r w:rsidR="00C672AD">
        <w:t xml:space="preserve"> and </w:t>
      </w:r>
      <w:r w:rsidR="0046259C">
        <w:t>9</w:t>
      </w:r>
      <w:r w:rsidR="001218A1">
        <w:t>, not to exceed $67,478.41, has been audited and approved for payment by this Town Board.</w:t>
      </w:r>
    </w:p>
    <w:p w14:paraId="027969AF" w14:textId="06D82250" w:rsidR="001218A1" w:rsidRDefault="001218A1" w:rsidP="00DB6066"/>
    <w:p w14:paraId="2CA91256" w14:textId="647517FB" w:rsidR="001218A1" w:rsidRDefault="001218A1" w:rsidP="00DB6066">
      <w:r>
        <w:t>AYES:</w:t>
      </w:r>
      <w:r>
        <w:tab/>
      </w:r>
      <w:r>
        <w:tab/>
        <w:t>Gunderman, Steed, Williams, Roman</w:t>
      </w:r>
    </w:p>
    <w:p w14:paraId="7B25F6A9" w14:textId="5D87F894" w:rsidR="001218A1" w:rsidRDefault="001218A1" w:rsidP="00DB6066">
      <w:r>
        <w:t>NOES:</w:t>
      </w:r>
      <w:r>
        <w:tab/>
      </w:r>
      <w:r>
        <w:tab/>
        <w:t>None</w:t>
      </w:r>
    </w:p>
    <w:p w14:paraId="44581B8F" w14:textId="02840ECF" w:rsidR="001218A1" w:rsidRDefault="001218A1" w:rsidP="00DB6066">
      <w:r>
        <w:t>ABSENT:</w:t>
      </w:r>
      <w:r>
        <w:tab/>
        <w:t>Hurley</w:t>
      </w:r>
    </w:p>
    <w:p w14:paraId="1F38BE7E" w14:textId="5218D000" w:rsidR="001218A1" w:rsidRDefault="001218A1" w:rsidP="00DB6066">
      <w:r>
        <w:t>CARRIED.</w:t>
      </w:r>
    </w:p>
    <w:p w14:paraId="2EAF05AE" w14:textId="0B79B3DD" w:rsidR="001218A1" w:rsidRDefault="001218A1" w:rsidP="00DB6066"/>
    <w:p w14:paraId="2FA73F84" w14:textId="77777777" w:rsidR="00C1140A" w:rsidRDefault="00C1140A" w:rsidP="001218A1">
      <w:pPr>
        <w:jc w:val="center"/>
      </w:pPr>
    </w:p>
    <w:p w14:paraId="56F5DBFB" w14:textId="2013B8DA" w:rsidR="001218A1" w:rsidRDefault="001218A1" w:rsidP="001218A1">
      <w:pPr>
        <w:jc w:val="center"/>
      </w:pPr>
      <w:r>
        <w:t>RESOLUTION NO. 174-2022</w:t>
      </w:r>
    </w:p>
    <w:p w14:paraId="2EB0F875" w14:textId="56387300" w:rsidR="001218A1" w:rsidRDefault="001218A1" w:rsidP="001218A1">
      <w:pPr>
        <w:jc w:val="center"/>
      </w:pPr>
    </w:p>
    <w:p w14:paraId="4EA0A050" w14:textId="4411DC28" w:rsidR="001218A1" w:rsidRDefault="001218A1" w:rsidP="001218A1">
      <w:pPr>
        <w:jc w:val="center"/>
      </w:pPr>
      <w:r>
        <w:t>AUTHORIZING PURCHASE OF DIESEL AND GAS AT STATE PRICE</w:t>
      </w:r>
    </w:p>
    <w:p w14:paraId="7C37C4E4" w14:textId="02896148" w:rsidR="001218A1" w:rsidRDefault="001218A1" w:rsidP="001218A1">
      <w:pPr>
        <w:jc w:val="center"/>
      </w:pPr>
    </w:p>
    <w:p w14:paraId="6B65C3C5" w14:textId="683C8E1C" w:rsidR="001218A1" w:rsidRDefault="001218A1" w:rsidP="001218A1">
      <w:r>
        <w:t>Resolution by:</w:t>
      </w:r>
      <w:r>
        <w:tab/>
      </w:r>
      <w:r>
        <w:tab/>
        <w:t>Steed</w:t>
      </w:r>
    </w:p>
    <w:p w14:paraId="7624C693" w14:textId="59820AF5" w:rsidR="001218A1" w:rsidRDefault="001218A1" w:rsidP="001218A1">
      <w:r>
        <w:t>Seconded by:</w:t>
      </w:r>
      <w:r>
        <w:tab/>
      </w:r>
      <w:r>
        <w:tab/>
        <w:t>Gunderman</w:t>
      </w:r>
    </w:p>
    <w:p w14:paraId="6CEB5070" w14:textId="1A79C70F" w:rsidR="001218A1" w:rsidRDefault="001218A1" w:rsidP="001218A1"/>
    <w:p w14:paraId="4CD6535B" w14:textId="65070543" w:rsidR="001218A1" w:rsidRDefault="001218A1" w:rsidP="001218A1">
      <w:r>
        <w:tab/>
        <w:t>RESOLVED, that the Highway Superintendent be and he hereby is authorized to purchase the necessary requirements of diesel and gas at the New York State bid contract price or less.</w:t>
      </w:r>
    </w:p>
    <w:p w14:paraId="5961C882" w14:textId="17561605" w:rsidR="001218A1" w:rsidRDefault="001218A1" w:rsidP="001218A1"/>
    <w:p w14:paraId="3E765DBB" w14:textId="0F3C7246" w:rsidR="001218A1" w:rsidRDefault="001218A1" w:rsidP="001218A1">
      <w:r>
        <w:t>AYES:</w:t>
      </w:r>
      <w:r>
        <w:tab/>
      </w:r>
      <w:r>
        <w:tab/>
        <w:t>Gunderman, Steed, Williams, Roman</w:t>
      </w:r>
    </w:p>
    <w:p w14:paraId="1CF88E82" w14:textId="36EDA627" w:rsidR="001218A1" w:rsidRDefault="001218A1" w:rsidP="001218A1">
      <w:r>
        <w:t>NOES:</w:t>
      </w:r>
      <w:r>
        <w:tab/>
      </w:r>
      <w:r>
        <w:tab/>
        <w:t>None</w:t>
      </w:r>
    </w:p>
    <w:p w14:paraId="560C07E0" w14:textId="5F10EC89" w:rsidR="001218A1" w:rsidRDefault="001218A1" w:rsidP="001218A1">
      <w:r>
        <w:t>ABSENT:</w:t>
      </w:r>
      <w:r>
        <w:tab/>
        <w:t>Hurley</w:t>
      </w:r>
    </w:p>
    <w:p w14:paraId="274F3F2E" w14:textId="5D793D08" w:rsidR="001218A1" w:rsidRDefault="001218A1" w:rsidP="001218A1">
      <w:r>
        <w:t>CARRIED.</w:t>
      </w:r>
    </w:p>
    <w:p w14:paraId="0F274EA0" w14:textId="7200071F" w:rsidR="001218A1" w:rsidRDefault="001218A1" w:rsidP="001218A1"/>
    <w:p w14:paraId="2E444505" w14:textId="77777777" w:rsidR="00C1140A" w:rsidRDefault="00C1140A" w:rsidP="001218A1">
      <w:pPr>
        <w:jc w:val="center"/>
      </w:pPr>
    </w:p>
    <w:p w14:paraId="287A6AAA" w14:textId="77777777" w:rsidR="00C1140A" w:rsidRDefault="00C1140A" w:rsidP="001218A1">
      <w:pPr>
        <w:jc w:val="center"/>
      </w:pPr>
    </w:p>
    <w:p w14:paraId="627FB144" w14:textId="77777777" w:rsidR="00C1140A" w:rsidRDefault="00C1140A" w:rsidP="001218A1">
      <w:pPr>
        <w:jc w:val="center"/>
      </w:pPr>
    </w:p>
    <w:p w14:paraId="0CF6129D" w14:textId="77777777" w:rsidR="00C1140A" w:rsidRDefault="00C1140A" w:rsidP="001218A1">
      <w:pPr>
        <w:jc w:val="center"/>
      </w:pPr>
    </w:p>
    <w:p w14:paraId="20355250" w14:textId="77777777" w:rsidR="00C1140A" w:rsidRDefault="00C1140A" w:rsidP="001218A1">
      <w:pPr>
        <w:jc w:val="center"/>
      </w:pPr>
    </w:p>
    <w:p w14:paraId="75FF2B01" w14:textId="77777777" w:rsidR="00C1140A" w:rsidRDefault="00C1140A" w:rsidP="001218A1">
      <w:pPr>
        <w:jc w:val="center"/>
      </w:pPr>
    </w:p>
    <w:p w14:paraId="7E466D32" w14:textId="77777777" w:rsidR="00C1140A" w:rsidRDefault="00C1140A" w:rsidP="001218A1">
      <w:pPr>
        <w:jc w:val="center"/>
      </w:pPr>
    </w:p>
    <w:p w14:paraId="749A9095" w14:textId="77777777" w:rsidR="00C1140A" w:rsidRDefault="00C1140A" w:rsidP="001218A1">
      <w:pPr>
        <w:jc w:val="center"/>
      </w:pPr>
    </w:p>
    <w:p w14:paraId="4E2C2CF9" w14:textId="77777777" w:rsidR="00C1140A" w:rsidRDefault="00C1140A" w:rsidP="001218A1">
      <w:pPr>
        <w:jc w:val="center"/>
      </w:pPr>
    </w:p>
    <w:p w14:paraId="3E5C32EE" w14:textId="77777777" w:rsidR="00C1140A" w:rsidRDefault="00C1140A" w:rsidP="001218A1">
      <w:pPr>
        <w:jc w:val="center"/>
      </w:pPr>
    </w:p>
    <w:p w14:paraId="0489728E" w14:textId="77777777" w:rsidR="00C1140A" w:rsidRDefault="00C1140A" w:rsidP="001218A1">
      <w:pPr>
        <w:jc w:val="center"/>
      </w:pPr>
    </w:p>
    <w:p w14:paraId="1742798F" w14:textId="77777777" w:rsidR="00C1140A" w:rsidRDefault="00C1140A" w:rsidP="001218A1">
      <w:pPr>
        <w:jc w:val="center"/>
      </w:pPr>
    </w:p>
    <w:p w14:paraId="25E65A26" w14:textId="77777777" w:rsidR="00C1140A" w:rsidRDefault="00C1140A" w:rsidP="001218A1">
      <w:pPr>
        <w:jc w:val="center"/>
      </w:pPr>
    </w:p>
    <w:p w14:paraId="2862C52B" w14:textId="77777777" w:rsidR="00C1140A" w:rsidRDefault="00C1140A" w:rsidP="001218A1">
      <w:pPr>
        <w:jc w:val="center"/>
      </w:pPr>
    </w:p>
    <w:p w14:paraId="68BF3DDE" w14:textId="77777777" w:rsidR="00C1140A" w:rsidRDefault="00C1140A" w:rsidP="001218A1">
      <w:pPr>
        <w:jc w:val="center"/>
      </w:pPr>
    </w:p>
    <w:p w14:paraId="46B7BEBC" w14:textId="77777777" w:rsidR="00C1140A" w:rsidRDefault="00C1140A" w:rsidP="001218A1">
      <w:pPr>
        <w:jc w:val="center"/>
      </w:pPr>
    </w:p>
    <w:p w14:paraId="061E168B" w14:textId="0BB5562D" w:rsidR="001218A1" w:rsidRDefault="001218A1" w:rsidP="001218A1">
      <w:pPr>
        <w:jc w:val="center"/>
      </w:pPr>
      <w:r>
        <w:lastRenderedPageBreak/>
        <w:t>RESOLUTION NO. 175-2022</w:t>
      </w:r>
    </w:p>
    <w:p w14:paraId="2A67A0D0" w14:textId="6491210E" w:rsidR="001218A1" w:rsidRDefault="001218A1" w:rsidP="001218A1">
      <w:pPr>
        <w:jc w:val="center"/>
      </w:pPr>
    </w:p>
    <w:p w14:paraId="7F94F32C" w14:textId="77777777" w:rsidR="001218A1" w:rsidRDefault="001218A1" w:rsidP="001218A1">
      <w:pPr>
        <w:jc w:val="center"/>
      </w:pPr>
      <w:r>
        <w:t>AUTHORIZING THE SUPERVISOR TO ENTER INTO AN AGREEMENT WITH CYBERLINK COMPUTING, INC. FOR 2023 COMPUTER MAINTENANCE</w:t>
      </w:r>
    </w:p>
    <w:p w14:paraId="476FE4F7" w14:textId="77777777" w:rsidR="001218A1" w:rsidRDefault="001218A1" w:rsidP="001218A1">
      <w:pPr>
        <w:jc w:val="center"/>
      </w:pPr>
    </w:p>
    <w:p w14:paraId="2F8D153D" w14:textId="77777777" w:rsidR="001218A1" w:rsidRDefault="001218A1" w:rsidP="001218A1">
      <w:r>
        <w:t>Resolution by:</w:t>
      </w:r>
      <w:r>
        <w:tab/>
      </w:r>
      <w:r>
        <w:tab/>
        <w:t>Gunderman</w:t>
      </w:r>
    </w:p>
    <w:p w14:paraId="04828C98" w14:textId="77777777" w:rsidR="001218A1" w:rsidRDefault="001218A1" w:rsidP="001218A1">
      <w:r>
        <w:t>Seconded by:</w:t>
      </w:r>
      <w:r>
        <w:tab/>
      </w:r>
      <w:r>
        <w:tab/>
        <w:t>Williams</w:t>
      </w:r>
    </w:p>
    <w:p w14:paraId="1A92ACE1" w14:textId="77777777" w:rsidR="001218A1" w:rsidRDefault="001218A1" w:rsidP="001218A1"/>
    <w:p w14:paraId="10BEF389" w14:textId="305F4703" w:rsidR="001218A1" w:rsidRDefault="001218A1" w:rsidP="001218A1">
      <w:r>
        <w:tab/>
        <w:t>RESOLVED,</w:t>
      </w:r>
      <w:r w:rsidR="00280A27">
        <w:t xml:space="preserve"> that the </w:t>
      </w:r>
      <w:r>
        <w:t xml:space="preserve">Supervisor of the Town of Southport, be and he hereby is authorized to enter into an agreement with </w:t>
      </w:r>
      <w:proofErr w:type="spellStart"/>
      <w:r>
        <w:t>Cyberlink</w:t>
      </w:r>
      <w:proofErr w:type="spellEnd"/>
      <w:r>
        <w:t xml:space="preserve"> Computing, In</w:t>
      </w:r>
      <w:r w:rsidR="00280A27">
        <w:t>c</w:t>
      </w:r>
      <w:r>
        <w:t>., for computer maintenance for the Town of Southport employees commencing January 1, 2023 and terminating December 31, 2023, for the sum of TEN THOUSAND FIVE HUNDRED SIXTY DOLLARS ($10, 560.00) per annum, payable at a monthly rate of EIGHT HUNDRED EIGHTY DOLLARS AND 00/100 ($880.00) due by the 15</w:t>
      </w:r>
      <w:r w:rsidRPr="001218A1">
        <w:rPr>
          <w:vertAlign w:val="superscript"/>
        </w:rPr>
        <w:t>th</w:t>
      </w:r>
      <w:r>
        <w:t xml:space="preserve"> of each month and the consultant shall devote no less than 127 hours and no more than 137 hours per year to its duties in accordance with this agreement.  Any time underage or overage will be credited or billed at the rate of EIGHT</w:t>
      </w:r>
      <w:r w:rsidR="00280A27">
        <w:t>Y</w:t>
      </w:r>
      <w:r>
        <w:t xml:space="preserve"> DOLLARS AND 00/100 ($80.00</w:t>
      </w:r>
      <w:r w:rsidR="00EC43C8">
        <w:t>) per</w:t>
      </w:r>
      <w:r>
        <w:t xml:space="preserve"> hour at the expiration of this agreement.</w:t>
      </w:r>
    </w:p>
    <w:p w14:paraId="52C581F9" w14:textId="77777777" w:rsidR="001218A1" w:rsidRDefault="001218A1" w:rsidP="001218A1"/>
    <w:p w14:paraId="5D2FA7F2" w14:textId="77777777" w:rsidR="001218A1" w:rsidRDefault="001218A1" w:rsidP="001218A1">
      <w:r>
        <w:t>AYES:</w:t>
      </w:r>
      <w:r>
        <w:tab/>
      </w:r>
      <w:r>
        <w:tab/>
        <w:t>Gunderman, Steed, Williams, Roman</w:t>
      </w:r>
    </w:p>
    <w:p w14:paraId="68CA694E" w14:textId="77777777" w:rsidR="001218A1" w:rsidRDefault="001218A1" w:rsidP="001218A1">
      <w:r>
        <w:t>NOES:</w:t>
      </w:r>
      <w:r>
        <w:tab/>
      </w:r>
      <w:r>
        <w:tab/>
        <w:t>None</w:t>
      </w:r>
    </w:p>
    <w:p w14:paraId="1D990918" w14:textId="77777777" w:rsidR="001218A1" w:rsidRDefault="001218A1" w:rsidP="001218A1">
      <w:r>
        <w:t>ABSENT:</w:t>
      </w:r>
      <w:r>
        <w:tab/>
        <w:t>Hurley</w:t>
      </w:r>
    </w:p>
    <w:p w14:paraId="36B77618" w14:textId="38A9EEF0" w:rsidR="001218A1" w:rsidRDefault="001218A1" w:rsidP="001218A1">
      <w:r>
        <w:t>CARRIED.</w:t>
      </w:r>
    </w:p>
    <w:p w14:paraId="2EADF998" w14:textId="2E74F8F3" w:rsidR="001218A1" w:rsidRDefault="008C48E0" w:rsidP="008C48E0">
      <w:pPr>
        <w:jc w:val="center"/>
      </w:pPr>
      <w:r>
        <w:t>RESOLUTION NO. 176-2022</w:t>
      </w:r>
    </w:p>
    <w:p w14:paraId="587F4377" w14:textId="254C071F" w:rsidR="008C48E0" w:rsidRDefault="008C48E0" w:rsidP="008C48E0">
      <w:pPr>
        <w:jc w:val="center"/>
      </w:pPr>
    </w:p>
    <w:p w14:paraId="605E1117" w14:textId="77777777" w:rsidR="008C48E0" w:rsidRDefault="008C48E0" w:rsidP="008C48E0">
      <w:pPr>
        <w:jc w:val="center"/>
      </w:pPr>
      <w:r>
        <w:t xml:space="preserve">AUTHORIZING THE SUPERVISOR TO ENTER INTO AN AGREEMENT WITH </w:t>
      </w:r>
    </w:p>
    <w:p w14:paraId="70B9F066" w14:textId="13C29645" w:rsidR="008C48E0" w:rsidRDefault="008C48E0" w:rsidP="008C48E0">
      <w:pPr>
        <w:jc w:val="center"/>
      </w:pPr>
      <w:r>
        <w:t>ENVIRONMENTAL EMERGENCY SERVICES, INC.</w:t>
      </w:r>
    </w:p>
    <w:p w14:paraId="2B0B92A9" w14:textId="76061CB5" w:rsidR="008C48E0" w:rsidRDefault="008C48E0" w:rsidP="008C48E0">
      <w:pPr>
        <w:jc w:val="center"/>
      </w:pPr>
    </w:p>
    <w:p w14:paraId="63883840" w14:textId="67B8E279" w:rsidR="008C48E0" w:rsidRDefault="008C48E0" w:rsidP="008C48E0">
      <w:r>
        <w:t>Resolution by:</w:t>
      </w:r>
      <w:r>
        <w:tab/>
      </w:r>
      <w:r>
        <w:tab/>
        <w:t>Steed</w:t>
      </w:r>
    </w:p>
    <w:p w14:paraId="3AD53784" w14:textId="52A1160E" w:rsidR="008C48E0" w:rsidRDefault="008C48E0" w:rsidP="008C48E0">
      <w:r>
        <w:t>Seconded by:</w:t>
      </w:r>
      <w:r>
        <w:tab/>
      </w:r>
      <w:r>
        <w:tab/>
        <w:t>Gunderman</w:t>
      </w:r>
    </w:p>
    <w:p w14:paraId="08D80BD4" w14:textId="634A7757" w:rsidR="008C48E0" w:rsidRDefault="008C48E0" w:rsidP="008C48E0"/>
    <w:p w14:paraId="3AD12EB4" w14:textId="3D3B6A2E" w:rsidR="008C48E0" w:rsidRDefault="008C48E0" w:rsidP="008C48E0">
      <w:r>
        <w:tab/>
        <w:t>WHEREAS, the Town of Southport needs to have available to it resources for flood warning services, as well as hazardous chemical information resources, and</w:t>
      </w:r>
    </w:p>
    <w:p w14:paraId="2B65451F" w14:textId="67198B01" w:rsidR="008C48E0" w:rsidRDefault="008C48E0" w:rsidP="008C48E0"/>
    <w:p w14:paraId="59F68FE9" w14:textId="6D922621" w:rsidR="008C48E0" w:rsidRDefault="008C48E0" w:rsidP="008C48E0">
      <w:r>
        <w:tab/>
        <w:t>WHEREAS, Environmental Emergency Services, Inc., (EES) provides such services to various municipalities,</w:t>
      </w:r>
    </w:p>
    <w:p w14:paraId="1ACDBC12" w14:textId="61B4D095" w:rsidR="008C48E0" w:rsidRDefault="008C48E0" w:rsidP="008C48E0"/>
    <w:p w14:paraId="70B2E05B" w14:textId="70FA440C" w:rsidR="008C48E0" w:rsidRDefault="008C48E0" w:rsidP="008C48E0">
      <w:r>
        <w:tab/>
        <w:t xml:space="preserve">NOW THEREFORE BE IT RESOLVED, that the Town Board of the Town of Southport does hereby authorize a contract with EES at an annual cost for 2023 of NINE HUNDRED DOLLARS </w:t>
      </w:r>
      <w:r w:rsidR="00280A27">
        <w:t xml:space="preserve">AND 00/100 </w:t>
      </w:r>
      <w:r>
        <w:t>($9</w:t>
      </w:r>
      <w:r w:rsidR="00280A27">
        <w:t>0</w:t>
      </w:r>
      <w:r>
        <w:t>0.00) to procure from that corporation flood warning</w:t>
      </w:r>
      <w:r w:rsidR="00D933CD">
        <w:t xml:space="preserve"> services as well as resources which the Town can utilize in connections with Towns obtaining information regarding hazardous chemicals and materials, and be it further</w:t>
      </w:r>
    </w:p>
    <w:p w14:paraId="7F39B4E1" w14:textId="63DD1160" w:rsidR="00D933CD" w:rsidRDefault="00D933CD" w:rsidP="008C48E0"/>
    <w:p w14:paraId="32F0709C" w14:textId="088C7CDE" w:rsidR="00D933CD" w:rsidRDefault="00D933CD" w:rsidP="008C48E0">
      <w:r>
        <w:tab/>
        <w:t>RESOLVED, that the terms and conditions of this agreement be subject to the review and approval of the Attorney for the Town.</w:t>
      </w:r>
    </w:p>
    <w:p w14:paraId="109EFDD5" w14:textId="3E7C9C29" w:rsidR="00D933CD" w:rsidRDefault="00D933CD" w:rsidP="008C48E0"/>
    <w:p w14:paraId="4D7FAB2F" w14:textId="47A619B0" w:rsidR="00D933CD" w:rsidRDefault="00D933CD" w:rsidP="008C48E0">
      <w:r>
        <w:t>AYES:</w:t>
      </w:r>
      <w:r>
        <w:tab/>
      </w:r>
      <w:r>
        <w:tab/>
        <w:t>Gunderman, Steed, Williams, Roman</w:t>
      </w:r>
    </w:p>
    <w:p w14:paraId="4A343D18" w14:textId="1E9A9A71" w:rsidR="00D933CD" w:rsidRDefault="00D933CD" w:rsidP="008C48E0">
      <w:r>
        <w:t>NOES:</w:t>
      </w:r>
      <w:r>
        <w:tab/>
      </w:r>
      <w:r>
        <w:tab/>
        <w:t>None</w:t>
      </w:r>
    </w:p>
    <w:p w14:paraId="2C23913B" w14:textId="662BFBFC" w:rsidR="00D933CD" w:rsidRDefault="00D933CD" w:rsidP="008C48E0">
      <w:r>
        <w:t>ABSENT:</w:t>
      </w:r>
      <w:r>
        <w:tab/>
        <w:t>Hurley</w:t>
      </w:r>
    </w:p>
    <w:p w14:paraId="406EEF14" w14:textId="659AB921" w:rsidR="00D933CD" w:rsidRDefault="00D933CD" w:rsidP="008C48E0">
      <w:r>
        <w:t>CARRIED.</w:t>
      </w:r>
    </w:p>
    <w:p w14:paraId="7BBD1248" w14:textId="1F73588F" w:rsidR="00D933CD" w:rsidRDefault="00D933CD" w:rsidP="008C48E0"/>
    <w:p w14:paraId="271917EE" w14:textId="08B7BEDC" w:rsidR="00D933CD" w:rsidRDefault="00D933CD" w:rsidP="008C48E0"/>
    <w:p w14:paraId="2E89445E" w14:textId="1DEE00D4" w:rsidR="00D933CD" w:rsidRDefault="00D933CD" w:rsidP="00D933CD">
      <w:r>
        <w:tab/>
        <w:t xml:space="preserve">Resolution No. 7, Authorizing Supervisor to enter into an Agreement with Friends of the Chemung River Watershed, Inc., and Resolution No. 8, Intermunicipal Agreement for Animal Control Services between the Town of </w:t>
      </w:r>
      <w:proofErr w:type="gramStart"/>
      <w:r>
        <w:t>Southport</w:t>
      </w:r>
      <w:proofErr w:type="gramEnd"/>
      <w:r>
        <w:t xml:space="preserve"> and City of Elmira, will be tabled until the January 2023 meeting.</w:t>
      </w:r>
    </w:p>
    <w:p w14:paraId="4EA28E5F" w14:textId="4D3CA5AF" w:rsidR="00D933CD" w:rsidRDefault="00D933CD" w:rsidP="00D933CD"/>
    <w:p w14:paraId="2AACF5E1" w14:textId="77777777" w:rsidR="00D933CD" w:rsidRDefault="00D933CD" w:rsidP="00D933CD"/>
    <w:p w14:paraId="36437A09" w14:textId="4D154585" w:rsidR="004E77E1" w:rsidRDefault="004E77E1" w:rsidP="004E77E1"/>
    <w:p w14:paraId="4418D0C3" w14:textId="77777777" w:rsidR="000420B9" w:rsidRDefault="000420B9" w:rsidP="004E77E1"/>
    <w:p w14:paraId="78CD8366" w14:textId="070DB3B1" w:rsidR="004E77E1" w:rsidRDefault="000420B9" w:rsidP="000420B9">
      <w:pPr>
        <w:jc w:val="center"/>
      </w:pPr>
      <w:r>
        <w:t>RESOLUTION NO. 177-2022</w:t>
      </w:r>
    </w:p>
    <w:p w14:paraId="33B34187" w14:textId="7EE5A2AB" w:rsidR="000420B9" w:rsidRDefault="000420B9" w:rsidP="000420B9">
      <w:pPr>
        <w:jc w:val="center"/>
      </w:pPr>
    </w:p>
    <w:p w14:paraId="4A9E7707" w14:textId="16404E60" w:rsidR="000420B9" w:rsidRDefault="000420B9" w:rsidP="000420B9">
      <w:pPr>
        <w:jc w:val="center"/>
      </w:pPr>
      <w:r>
        <w:t>ACCEPTING HIGHWAY EMPLOYEE CONTRACT</w:t>
      </w:r>
    </w:p>
    <w:p w14:paraId="3C0B727F" w14:textId="1E343FC4" w:rsidR="000420B9" w:rsidRDefault="000420B9" w:rsidP="000420B9">
      <w:pPr>
        <w:jc w:val="center"/>
      </w:pPr>
    </w:p>
    <w:p w14:paraId="557EFC92" w14:textId="671BA2D2" w:rsidR="000420B9" w:rsidRDefault="000420B9" w:rsidP="000420B9">
      <w:r>
        <w:t>Resolution by:</w:t>
      </w:r>
      <w:r>
        <w:tab/>
      </w:r>
      <w:r>
        <w:tab/>
        <w:t>Gunderman</w:t>
      </w:r>
    </w:p>
    <w:p w14:paraId="2A424142" w14:textId="4C9D86AD" w:rsidR="000420B9" w:rsidRDefault="000420B9" w:rsidP="000420B9">
      <w:r>
        <w:t>Seconded by:</w:t>
      </w:r>
      <w:r>
        <w:tab/>
      </w:r>
      <w:r>
        <w:tab/>
        <w:t>Williams</w:t>
      </w:r>
    </w:p>
    <w:p w14:paraId="52448B9D" w14:textId="2AACEE0A" w:rsidR="000420B9" w:rsidRDefault="000420B9" w:rsidP="000420B9"/>
    <w:p w14:paraId="4734AD9B" w14:textId="7830F671" w:rsidR="000420B9" w:rsidRDefault="00EC43C8" w:rsidP="00EC43C8">
      <w:pPr>
        <w:tabs>
          <w:tab w:val="left" w:pos="720"/>
        </w:tabs>
      </w:pPr>
      <w:r>
        <w:tab/>
      </w:r>
      <w:r w:rsidR="000420B9">
        <w:t xml:space="preserve">WHEREAS, the Town Board has met with the employees of the Highway Department of the Town of Southport and in doing so negotiated the terms of a public employee’s contract for employees of </w:t>
      </w:r>
      <w:r>
        <w:t>the Highway</w:t>
      </w:r>
      <w:r w:rsidR="000420B9">
        <w:t xml:space="preserve"> Department of the Town of Southport for the fiscal year 2023, and</w:t>
      </w:r>
    </w:p>
    <w:p w14:paraId="1321DE13" w14:textId="15513A19" w:rsidR="000420B9" w:rsidRDefault="000420B9" w:rsidP="000420B9"/>
    <w:p w14:paraId="682E9796" w14:textId="393636F0" w:rsidR="000420B9" w:rsidRDefault="000420B9" w:rsidP="00EC43C8">
      <w:r>
        <w:tab/>
        <w:t xml:space="preserve">WHEREAS, the members of this </w:t>
      </w:r>
      <w:r w:rsidR="00280A27">
        <w:t>t</w:t>
      </w:r>
      <w:r>
        <w:t xml:space="preserve">own Board and </w:t>
      </w:r>
      <w:proofErr w:type="gramStart"/>
      <w:r>
        <w:t>a majority of</w:t>
      </w:r>
      <w:proofErr w:type="gramEnd"/>
      <w:r>
        <w:t xml:space="preserve"> the employees of the Highway Department of this Town have agreed upon the provisions to be contained in said employee’s contract for such year</w:t>
      </w:r>
      <w:r w:rsidR="00EE7C55">
        <w:t>.</w:t>
      </w:r>
    </w:p>
    <w:p w14:paraId="5A9EC2A7" w14:textId="179E641A" w:rsidR="000420B9" w:rsidRDefault="000420B9" w:rsidP="000420B9"/>
    <w:p w14:paraId="687C3793" w14:textId="77777777" w:rsidR="000420B9" w:rsidRDefault="000420B9" w:rsidP="000420B9">
      <w:r>
        <w:tab/>
        <w:t xml:space="preserve">NOW THEREFORE BE IT RESOLVED, that the Highway Employee’s Contract containing the signatures of the members of this Town Board and </w:t>
      </w:r>
      <w:proofErr w:type="gramStart"/>
      <w:r>
        <w:t>the majority of</w:t>
      </w:r>
      <w:proofErr w:type="gramEnd"/>
      <w:r>
        <w:t xml:space="preserve"> the employees of the Highway Department of the Town of Southport be and the same hereby is ratified in each and every aspect as contained therein, and the same is referred to as if set forth at length in this resolution, such contract to be subject to the review and approval of the Attorney for the Town.</w:t>
      </w:r>
    </w:p>
    <w:p w14:paraId="6D15F380" w14:textId="77777777" w:rsidR="000420B9" w:rsidRDefault="000420B9" w:rsidP="000420B9"/>
    <w:p w14:paraId="7C2B8CCD" w14:textId="77777777" w:rsidR="000420B9" w:rsidRDefault="000420B9" w:rsidP="000420B9">
      <w:r>
        <w:t>AYES:</w:t>
      </w:r>
      <w:r>
        <w:tab/>
      </w:r>
      <w:r>
        <w:tab/>
        <w:t>Gunderman, Steed, Williams, Roman</w:t>
      </w:r>
    </w:p>
    <w:p w14:paraId="3EEE3715" w14:textId="77777777" w:rsidR="000420B9" w:rsidRDefault="000420B9" w:rsidP="000420B9">
      <w:r>
        <w:t>NOES:</w:t>
      </w:r>
      <w:r>
        <w:tab/>
      </w:r>
      <w:r>
        <w:tab/>
        <w:t>None</w:t>
      </w:r>
    </w:p>
    <w:p w14:paraId="2D1C2BD7" w14:textId="77777777" w:rsidR="000420B9" w:rsidRDefault="000420B9" w:rsidP="000420B9">
      <w:r>
        <w:t>ABSENT:</w:t>
      </w:r>
      <w:r>
        <w:tab/>
        <w:t>Hurley</w:t>
      </w:r>
    </w:p>
    <w:p w14:paraId="063D4C47" w14:textId="77777777" w:rsidR="000420B9" w:rsidRDefault="000420B9" w:rsidP="000420B9">
      <w:r>
        <w:t>CARRIED.</w:t>
      </w:r>
    </w:p>
    <w:p w14:paraId="3272EE59" w14:textId="4DE6DB21" w:rsidR="000420B9" w:rsidRDefault="000420B9" w:rsidP="000420B9">
      <w:r>
        <w:t xml:space="preserve"> </w:t>
      </w:r>
    </w:p>
    <w:p w14:paraId="2C71556F" w14:textId="7F4BCF9A" w:rsidR="00B04615" w:rsidRDefault="00B04615" w:rsidP="00B04615">
      <w:pPr>
        <w:jc w:val="center"/>
      </w:pPr>
      <w:r>
        <w:t>RESOLUTION NO. 178-2022</w:t>
      </w:r>
    </w:p>
    <w:p w14:paraId="1A684B0C" w14:textId="2E13C7D4" w:rsidR="00B04615" w:rsidRDefault="00B04615" w:rsidP="00B04615">
      <w:pPr>
        <w:jc w:val="center"/>
      </w:pPr>
    </w:p>
    <w:p w14:paraId="47E5D9E5" w14:textId="5A87A2BE" w:rsidR="00B04615" w:rsidRDefault="00B04615" w:rsidP="00B04615">
      <w:pPr>
        <w:jc w:val="center"/>
      </w:pPr>
      <w:r>
        <w:t>AUTHORIZING SUPERVISOR TO ENTER INTO AN AGREEMENT WITH CAPABILITIES, INC. FOR CLEANING SERVICES AT TOWN HALL AND SENIOR CENTER</w:t>
      </w:r>
    </w:p>
    <w:p w14:paraId="207B33E8" w14:textId="31831FCD" w:rsidR="00B04615" w:rsidRDefault="00B04615" w:rsidP="00B04615">
      <w:pPr>
        <w:jc w:val="center"/>
      </w:pPr>
    </w:p>
    <w:p w14:paraId="0E67D11E" w14:textId="53861156" w:rsidR="00B04615" w:rsidRDefault="00B04615" w:rsidP="00B04615">
      <w:r>
        <w:t>Resolution by:</w:t>
      </w:r>
      <w:r>
        <w:tab/>
      </w:r>
      <w:r>
        <w:tab/>
        <w:t>Gunderman</w:t>
      </w:r>
    </w:p>
    <w:p w14:paraId="5953EBCE" w14:textId="1BF25F12" w:rsidR="00B04615" w:rsidRDefault="00B04615" w:rsidP="00B04615">
      <w:r>
        <w:t>Seconded by:</w:t>
      </w:r>
      <w:r>
        <w:tab/>
      </w:r>
      <w:r>
        <w:tab/>
        <w:t>Steed</w:t>
      </w:r>
    </w:p>
    <w:p w14:paraId="3C35F049" w14:textId="7C4FE394" w:rsidR="00B04615" w:rsidRDefault="00B04615" w:rsidP="00B04615"/>
    <w:p w14:paraId="1FDA9469" w14:textId="315BCC85" w:rsidR="00B04615" w:rsidRDefault="00B04615" w:rsidP="00B04615">
      <w:r>
        <w:tab/>
        <w:t>WHEREAS, Capabilities, Inc. submitted a quote to provide cleaning services to the Town Hall in the amount of ONE THOUSAND EIGHT</w:t>
      </w:r>
      <w:r w:rsidR="00482E11">
        <w:t>Y-</w:t>
      </w:r>
      <w:r>
        <w:t>TWO DOLLARS ($1,082.00)</w:t>
      </w:r>
      <w:r w:rsidR="00482E11">
        <w:t xml:space="preserve"> per month and cleaning services to the Senior Center in the amount of FOUR HUNDRED FORTY-FOUR DOLLARS ($444.00) per month, from January 1, 2023 through December 31, 2023.</w:t>
      </w:r>
    </w:p>
    <w:p w14:paraId="4926B0EA" w14:textId="29C1E462" w:rsidR="00482E11" w:rsidRDefault="00482E11" w:rsidP="00B04615"/>
    <w:p w14:paraId="0E6343D2" w14:textId="1DDFFA2E" w:rsidR="00482E11" w:rsidRDefault="00482E11" w:rsidP="00B04615">
      <w:r>
        <w:tab/>
        <w:t>NOW THEREFORE BE IT RESOLVED, that the Town Board authorizes the Supervisor to enter into an agreement with Capabilities, Inc. for cleaning services at the Town Hall and Senior Center from January 1, 2023 through December 31, 2023, and be it further</w:t>
      </w:r>
    </w:p>
    <w:p w14:paraId="348D74FA" w14:textId="31CD727D" w:rsidR="00482E11" w:rsidRDefault="00482E11" w:rsidP="00B04615"/>
    <w:p w14:paraId="4D7809F0" w14:textId="11531940" w:rsidR="00482E11" w:rsidRDefault="00482E11" w:rsidP="00B04615">
      <w:r>
        <w:tab/>
        <w:t>RESOLVED, that this agreement be subject to the review and approval of the Attorney for the Town.</w:t>
      </w:r>
    </w:p>
    <w:p w14:paraId="3BFC6F76" w14:textId="5E4CD915" w:rsidR="00482E11" w:rsidRDefault="00482E11" w:rsidP="00B04615"/>
    <w:p w14:paraId="4530E4F4" w14:textId="56CD07CF" w:rsidR="00482E11" w:rsidRDefault="00482E11" w:rsidP="00B04615">
      <w:r>
        <w:t>AYES:</w:t>
      </w:r>
      <w:r>
        <w:tab/>
      </w:r>
      <w:r>
        <w:tab/>
        <w:t>Gunderman, Steed, Williams, Roman</w:t>
      </w:r>
    </w:p>
    <w:p w14:paraId="12B184F1" w14:textId="1D5F2587" w:rsidR="00482E11" w:rsidRDefault="00482E11" w:rsidP="00B04615">
      <w:r>
        <w:t>NOES:</w:t>
      </w:r>
      <w:r>
        <w:tab/>
      </w:r>
      <w:r>
        <w:tab/>
        <w:t>None</w:t>
      </w:r>
    </w:p>
    <w:p w14:paraId="662F759F" w14:textId="6F2CAADD" w:rsidR="00482E11" w:rsidRDefault="00482E11" w:rsidP="00B04615">
      <w:r>
        <w:t>ABSENT:</w:t>
      </w:r>
      <w:r>
        <w:tab/>
        <w:t>Hurley</w:t>
      </w:r>
    </w:p>
    <w:p w14:paraId="1FA3CB83" w14:textId="6EE7AD4C" w:rsidR="00482E11" w:rsidRDefault="00482E11" w:rsidP="00B04615">
      <w:r>
        <w:t>CARRIED.</w:t>
      </w:r>
    </w:p>
    <w:p w14:paraId="48F03804" w14:textId="42A1D196" w:rsidR="00482E11" w:rsidRDefault="00482E11" w:rsidP="00B04615"/>
    <w:p w14:paraId="54F2430E" w14:textId="6D034893" w:rsidR="00482E11" w:rsidRDefault="00482E11" w:rsidP="00B04615"/>
    <w:p w14:paraId="32041D19" w14:textId="42FB4384" w:rsidR="00482E11" w:rsidRDefault="00482E11" w:rsidP="00482E11">
      <w:pPr>
        <w:jc w:val="center"/>
      </w:pPr>
      <w:r>
        <w:t>RESOLUTION NO. 179-2022</w:t>
      </w:r>
    </w:p>
    <w:p w14:paraId="3C59EC34" w14:textId="60C76B25" w:rsidR="00482E11" w:rsidRDefault="00482E11" w:rsidP="00482E11">
      <w:pPr>
        <w:jc w:val="center"/>
      </w:pPr>
    </w:p>
    <w:p w14:paraId="5D6645A1" w14:textId="6BF37CCE" w:rsidR="00482E11" w:rsidRDefault="00482E11" w:rsidP="00482E11">
      <w:pPr>
        <w:jc w:val="center"/>
      </w:pPr>
      <w:r>
        <w:t>YEAR END BUDGET MODIFICATIONS AND AUTHORIZING SUPERVISOR TO MAKE ANY NECESSARY ADDITIONAL YEAR END BUDGET MODIFICATIONS</w:t>
      </w:r>
    </w:p>
    <w:p w14:paraId="7707ED5C" w14:textId="0629CC73" w:rsidR="00482E11" w:rsidRDefault="00482E11" w:rsidP="00482E11">
      <w:pPr>
        <w:jc w:val="center"/>
      </w:pPr>
    </w:p>
    <w:p w14:paraId="0C950C28" w14:textId="5EFA2D13" w:rsidR="00482E11" w:rsidRDefault="00482E11" w:rsidP="00482E11">
      <w:r>
        <w:t>Resolution by:</w:t>
      </w:r>
      <w:r>
        <w:tab/>
      </w:r>
      <w:r>
        <w:tab/>
        <w:t>Gunderman</w:t>
      </w:r>
    </w:p>
    <w:p w14:paraId="3EA029A3" w14:textId="0E93D9D9" w:rsidR="00482E11" w:rsidRDefault="00482E11" w:rsidP="00482E11">
      <w:r>
        <w:t>Seconded by:</w:t>
      </w:r>
      <w:r>
        <w:tab/>
      </w:r>
      <w:r>
        <w:tab/>
        <w:t>Steed</w:t>
      </w:r>
    </w:p>
    <w:p w14:paraId="591914F3" w14:textId="3245942E" w:rsidR="00482E11" w:rsidRDefault="00482E11" w:rsidP="00482E11"/>
    <w:p w14:paraId="66779EBE" w14:textId="6FE673BF" w:rsidR="00482E11" w:rsidRDefault="00482E11" w:rsidP="00482E11">
      <w:r>
        <w:tab/>
        <w:t>RESOLVED, that the Supervisor be and he hereby is authorized to make any necessary year-end budget modifications, and be it further</w:t>
      </w:r>
    </w:p>
    <w:p w14:paraId="1611C9B9" w14:textId="77777777" w:rsidR="00482E11" w:rsidRDefault="00482E11" w:rsidP="00482E11"/>
    <w:p w14:paraId="43748ADC" w14:textId="77777777" w:rsidR="00482E11" w:rsidRDefault="00482E11" w:rsidP="00482E11">
      <w:r>
        <w:tab/>
        <w:t>RESOLVED, that the following transfer of funds are as follows:</w:t>
      </w:r>
    </w:p>
    <w:p w14:paraId="68FFECCA" w14:textId="77777777" w:rsidR="00482E11" w:rsidRDefault="00482E11" w:rsidP="00482E11"/>
    <w:p w14:paraId="3D2BFD8A" w14:textId="77777777" w:rsidR="00482E11" w:rsidRDefault="00482E11" w:rsidP="0048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bookmarkStart w:id="0" w:name="_Hlk62206581"/>
      <w:r>
        <w:rPr>
          <w:b/>
        </w:rPr>
        <w:t>Budget lines to be</w:t>
      </w:r>
      <w:r>
        <w:rPr>
          <w:b/>
        </w:rPr>
        <w:tab/>
        <w:t>Prior Approved</w:t>
      </w:r>
      <w:r>
        <w:rPr>
          <w:b/>
        </w:rPr>
        <w:tab/>
      </w:r>
      <w:r>
        <w:rPr>
          <w:b/>
        </w:rPr>
        <w:tab/>
        <w:t>Amount of Requested</w:t>
      </w:r>
      <w:r>
        <w:rPr>
          <w:b/>
        </w:rPr>
        <w:tab/>
        <w:t>Revised</w:t>
      </w:r>
      <w:r>
        <w:rPr>
          <w:b/>
        </w:rPr>
        <w:tab/>
      </w:r>
      <w:r>
        <w:rPr>
          <w:b/>
        </w:rPr>
        <w:tab/>
        <w:t>Reason</w:t>
      </w:r>
      <w:r>
        <w:rPr>
          <w:b/>
        </w:rPr>
        <w:tab/>
      </w:r>
      <w:r>
        <w:rPr>
          <w:b/>
        </w:rPr>
        <w:tab/>
      </w:r>
    </w:p>
    <w:p w14:paraId="5BAA7025" w14:textId="34A577ED" w:rsidR="00482E11" w:rsidRDefault="00482E11" w:rsidP="00482E11">
      <w:pPr>
        <w:rPr>
          <w:b/>
        </w:rPr>
      </w:pPr>
      <w:r>
        <w:rPr>
          <w:b/>
        </w:rPr>
        <w:t>Modified</w:t>
      </w:r>
      <w:r>
        <w:rPr>
          <w:b/>
        </w:rPr>
        <w:tab/>
      </w:r>
      <w:r>
        <w:rPr>
          <w:b/>
        </w:rPr>
        <w:tab/>
        <w:t>Budget Amt.</w:t>
      </w:r>
      <w:r>
        <w:rPr>
          <w:b/>
        </w:rPr>
        <w:tab/>
      </w:r>
      <w:r>
        <w:rPr>
          <w:b/>
        </w:rPr>
        <w:tab/>
        <w:t>Increase/Decrease</w:t>
      </w:r>
      <w:r>
        <w:rPr>
          <w:b/>
        </w:rPr>
        <w:tab/>
        <w:t>Budget Amt.</w:t>
      </w:r>
      <w:r>
        <w:rPr>
          <w:b/>
        </w:rPr>
        <w:tab/>
        <w:t>for Budget Rev.</w:t>
      </w:r>
    </w:p>
    <w:p w14:paraId="4AF6878E" w14:textId="1F6F6CE7" w:rsidR="00482E11" w:rsidRDefault="00482E11" w:rsidP="00482E11">
      <w:pPr>
        <w:rPr>
          <w:b/>
        </w:rPr>
      </w:pPr>
    </w:p>
    <w:p w14:paraId="10B192CB" w14:textId="255AFA01" w:rsidR="00482E11" w:rsidRDefault="00B56A5B" w:rsidP="00482E11">
      <w:pPr>
        <w:rPr>
          <w:bCs/>
        </w:rPr>
      </w:pPr>
      <w:r w:rsidRPr="00B56A5B">
        <w:rPr>
          <w:bCs/>
        </w:rPr>
        <w:t>From:</w:t>
      </w:r>
      <w:r w:rsidRPr="00B56A5B">
        <w:rPr>
          <w:bCs/>
        </w:rPr>
        <w:tab/>
        <w:t>A1320.4</w:t>
      </w:r>
      <w:r>
        <w:rPr>
          <w:bCs/>
        </w:rPr>
        <w:tab/>
        <w:t>$      2,600.00</w:t>
      </w:r>
      <w:r>
        <w:rPr>
          <w:bCs/>
        </w:rPr>
        <w:tab/>
      </w:r>
      <w:r>
        <w:rPr>
          <w:bCs/>
        </w:rPr>
        <w:tab/>
        <w:t xml:space="preserve">$    </w:t>
      </w:r>
      <w:proofErr w:type="gramStart"/>
      <w:r>
        <w:rPr>
          <w:bCs/>
        </w:rPr>
        <w:t xml:space="preserve">   (</w:t>
      </w:r>
      <w:proofErr w:type="gramEnd"/>
      <w:r>
        <w:rPr>
          <w:bCs/>
        </w:rPr>
        <w:t>2,600.00)</w:t>
      </w:r>
      <w:r>
        <w:rPr>
          <w:bCs/>
        </w:rPr>
        <w:tab/>
      </w:r>
      <w:r>
        <w:rPr>
          <w:bCs/>
        </w:rPr>
        <w:tab/>
      </w:r>
    </w:p>
    <w:p w14:paraId="2E35B103" w14:textId="1719D828" w:rsidR="00B56A5B" w:rsidRDefault="00B56A5B" w:rsidP="00482E11">
      <w:pPr>
        <w:rPr>
          <w:bCs/>
        </w:rPr>
      </w:pPr>
      <w:r>
        <w:rPr>
          <w:bCs/>
        </w:rPr>
        <w:t xml:space="preserve">   Audit</w:t>
      </w:r>
    </w:p>
    <w:p w14:paraId="55862C8E" w14:textId="406002E0" w:rsidR="00B56A5B" w:rsidRDefault="00B56A5B" w:rsidP="00482E11">
      <w:pPr>
        <w:rPr>
          <w:bCs/>
        </w:rPr>
      </w:pPr>
    </w:p>
    <w:p w14:paraId="3E5B33C0" w14:textId="1A639EEA" w:rsidR="00B56A5B" w:rsidRDefault="00B56A5B" w:rsidP="00482E11">
      <w:pPr>
        <w:rPr>
          <w:bCs/>
        </w:rPr>
      </w:pPr>
      <w:r>
        <w:rPr>
          <w:bCs/>
        </w:rPr>
        <w:t>To:</w:t>
      </w:r>
      <w:r>
        <w:rPr>
          <w:bCs/>
        </w:rPr>
        <w:tab/>
        <w:t>A1315.4</w:t>
      </w:r>
      <w:r>
        <w:rPr>
          <w:bCs/>
        </w:rPr>
        <w:tab/>
        <w:t>$    12,500.00</w:t>
      </w:r>
      <w:r>
        <w:rPr>
          <w:bCs/>
        </w:rPr>
        <w:tab/>
      </w:r>
      <w:r>
        <w:rPr>
          <w:bCs/>
        </w:rPr>
        <w:tab/>
        <w:t>$             643.00</w:t>
      </w:r>
      <w:r>
        <w:rPr>
          <w:bCs/>
        </w:rPr>
        <w:tab/>
      </w:r>
      <w:r>
        <w:rPr>
          <w:bCs/>
        </w:rPr>
        <w:tab/>
      </w:r>
      <w:proofErr w:type="gramStart"/>
      <w:r>
        <w:rPr>
          <w:bCs/>
        </w:rPr>
        <w:t>$  13,143.00</w:t>
      </w:r>
      <w:proofErr w:type="gramEnd"/>
    </w:p>
    <w:p w14:paraId="7AD4412F" w14:textId="2438CCB8" w:rsidR="00B56A5B" w:rsidRDefault="00B56A5B" w:rsidP="00482E11">
      <w:pPr>
        <w:rPr>
          <w:bCs/>
        </w:rPr>
      </w:pPr>
      <w:r>
        <w:rPr>
          <w:bCs/>
        </w:rPr>
        <w:t xml:space="preserve">   Bookkeeper</w:t>
      </w:r>
    </w:p>
    <w:p w14:paraId="32127760" w14:textId="50B1F855" w:rsidR="00B56A5B" w:rsidRDefault="00B56A5B" w:rsidP="00482E11">
      <w:pPr>
        <w:rPr>
          <w:bCs/>
        </w:rPr>
      </w:pPr>
    </w:p>
    <w:p w14:paraId="5690A3A1" w14:textId="167A4A13" w:rsidR="00B56A5B" w:rsidRDefault="00B56A5B" w:rsidP="00482E11">
      <w:pPr>
        <w:rPr>
          <w:bCs/>
        </w:rPr>
      </w:pPr>
      <w:r>
        <w:rPr>
          <w:bCs/>
        </w:rPr>
        <w:t xml:space="preserve">To: </w:t>
      </w:r>
      <w:r>
        <w:rPr>
          <w:bCs/>
        </w:rPr>
        <w:tab/>
        <w:t>A3510.4</w:t>
      </w:r>
      <w:r>
        <w:rPr>
          <w:bCs/>
        </w:rPr>
        <w:tab/>
        <w:t>$    38,000.00</w:t>
      </w:r>
      <w:r>
        <w:rPr>
          <w:bCs/>
        </w:rPr>
        <w:tab/>
      </w:r>
      <w:r>
        <w:rPr>
          <w:bCs/>
        </w:rPr>
        <w:tab/>
        <w:t>$                49.00</w:t>
      </w:r>
      <w:r>
        <w:rPr>
          <w:bCs/>
        </w:rPr>
        <w:tab/>
      </w:r>
      <w:r>
        <w:rPr>
          <w:bCs/>
        </w:rPr>
        <w:tab/>
        <w:t>$   38,049.00</w:t>
      </w:r>
    </w:p>
    <w:p w14:paraId="6C786E87" w14:textId="00A1467B" w:rsidR="00B56A5B" w:rsidRDefault="00B56A5B" w:rsidP="00482E11">
      <w:pPr>
        <w:rPr>
          <w:bCs/>
        </w:rPr>
      </w:pPr>
      <w:r>
        <w:rPr>
          <w:bCs/>
        </w:rPr>
        <w:t xml:space="preserve">  Control of Dogs</w:t>
      </w:r>
    </w:p>
    <w:p w14:paraId="461980E9" w14:textId="7030C9F2" w:rsidR="00B56A5B" w:rsidRDefault="00B56A5B" w:rsidP="00482E11">
      <w:pPr>
        <w:rPr>
          <w:bCs/>
        </w:rPr>
      </w:pPr>
    </w:p>
    <w:p w14:paraId="1AC02E5F" w14:textId="41802222" w:rsidR="00B56A5B" w:rsidRDefault="00B56A5B" w:rsidP="00482E11">
      <w:pPr>
        <w:rPr>
          <w:bCs/>
        </w:rPr>
      </w:pPr>
      <w:r>
        <w:rPr>
          <w:bCs/>
        </w:rPr>
        <w:t>To:</w:t>
      </w:r>
      <w:r>
        <w:rPr>
          <w:bCs/>
        </w:rPr>
        <w:tab/>
        <w:t>A5132.4</w:t>
      </w:r>
      <w:r>
        <w:rPr>
          <w:bCs/>
        </w:rPr>
        <w:tab/>
        <w:t>$    25,995.00</w:t>
      </w:r>
      <w:r>
        <w:rPr>
          <w:bCs/>
        </w:rPr>
        <w:tab/>
      </w:r>
      <w:r>
        <w:rPr>
          <w:bCs/>
        </w:rPr>
        <w:tab/>
        <w:t>$              954.00</w:t>
      </w:r>
      <w:r>
        <w:rPr>
          <w:bCs/>
        </w:rPr>
        <w:tab/>
      </w:r>
      <w:r>
        <w:rPr>
          <w:bCs/>
        </w:rPr>
        <w:tab/>
        <w:t>$    26,949.00</w:t>
      </w:r>
    </w:p>
    <w:p w14:paraId="6BAA3C4E" w14:textId="713FD7FA" w:rsidR="00B56A5B" w:rsidRDefault="00B56A5B" w:rsidP="00482E11">
      <w:pPr>
        <w:rPr>
          <w:bCs/>
        </w:rPr>
      </w:pPr>
      <w:r>
        <w:rPr>
          <w:bCs/>
        </w:rPr>
        <w:t xml:space="preserve">  Highway Garage</w:t>
      </w:r>
      <w:r>
        <w:rPr>
          <w:bCs/>
        </w:rPr>
        <w:tab/>
      </w:r>
    </w:p>
    <w:p w14:paraId="394D7600" w14:textId="467A9BCB" w:rsidR="00B56A5B" w:rsidRDefault="00B56A5B" w:rsidP="00482E11">
      <w:pPr>
        <w:rPr>
          <w:bCs/>
        </w:rPr>
      </w:pPr>
    </w:p>
    <w:p w14:paraId="68B7A4EB" w14:textId="10B1167D" w:rsidR="00B56A5B" w:rsidRDefault="00B56A5B" w:rsidP="00482E11">
      <w:pPr>
        <w:rPr>
          <w:bCs/>
        </w:rPr>
      </w:pPr>
      <w:r>
        <w:rPr>
          <w:bCs/>
        </w:rPr>
        <w:t>To:</w:t>
      </w:r>
      <w:r>
        <w:rPr>
          <w:bCs/>
        </w:rPr>
        <w:tab/>
        <w:t>A5182.4</w:t>
      </w:r>
      <w:r>
        <w:rPr>
          <w:bCs/>
        </w:rPr>
        <w:tab/>
        <w:t>$      8,300.00</w:t>
      </w:r>
      <w:r>
        <w:rPr>
          <w:bCs/>
        </w:rPr>
        <w:tab/>
      </w:r>
      <w:r>
        <w:rPr>
          <w:bCs/>
        </w:rPr>
        <w:tab/>
        <w:t>$              954.00</w:t>
      </w:r>
      <w:r>
        <w:rPr>
          <w:bCs/>
        </w:rPr>
        <w:tab/>
      </w:r>
      <w:r>
        <w:rPr>
          <w:bCs/>
        </w:rPr>
        <w:tab/>
        <w:t>$      9,254.00</w:t>
      </w:r>
    </w:p>
    <w:p w14:paraId="74B866BD" w14:textId="79D077B3" w:rsidR="00B56A5B" w:rsidRDefault="00B56A5B" w:rsidP="00482E11">
      <w:pPr>
        <w:rPr>
          <w:bCs/>
        </w:rPr>
      </w:pPr>
      <w:r>
        <w:rPr>
          <w:bCs/>
        </w:rPr>
        <w:t xml:space="preserve">  Intersection Lighting</w:t>
      </w:r>
    </w:p>
    <w:p w14:paraId="4D8CFF9E" w14:textId="11929CEA" w:rsidR="00B56A5B" w:rsidRDefault="00B56A5B" w:rsidP="00482E11">
      <w:pPr>
        <w:rPr>
          <w:bCs/>
        </w:rPr>
      </w:pPr>
    </w:p>
    <w:p w14:paraId="409A7EDF" w14:textId="75FBE5F1" w:rsidR="00B56A5B" w:rsidRDefault="00B56A5B" w:rsidP="00482E11">
      <w:pPr>
        <w:rPr>
          <w:bCs/>
        </w:rPr>
      </w:pPr>
      <w:r>
        <w:rPr>
          <w:bCs/>
        </w:rPr>
        <w:t>From:</w:t>
      </w:r>
      <w:r>
        <w:rPr>
          <w:bCs/>
        </w:rPr>
        <w:tab/>
        <w:t>A1220.4</w:t>
      </w:r>
      <w:r w:rsidR="00A45488">
        <w:rPr>
          <w:bCs/>
        </w:rPr>
        <w:tab/>
      </w:r>
      <w:r w:rsidR="00EF39C5">
        <w:rPr>
          <w:bCs/>
        </w:rPr>
        <w:t>$      1,000.00</w:t>
      </w:r>
      <w:r w:rsidR="00EF39C5">
        <w:rPr>
          <w:bCs/>
        </w:rPr>
        <w:tab/>
      </w:r>
      <w:r w:rsidR="00EF39C5">
        <w:rPr>
          <w:bCs/>
        </w:rPr>
        <w:tab/>
        <w:t>$            (650.00)</w:t>
      </w:r>
      <w:r w:rsidR="00EF39C5">
        <w:rPr>
          <w:bCs/>
        </w:rPr>
        <w:tab/>
        <w:t>$          350.00</w:t>
      </w:r>
    </w:p>
    <w:p w14:paraId="5BB14D07" w14:textId="1E631C7D" w:rsidR="00EF39C5" w:rsidRDefault="00EF39C5" w:rsidP="00482E11">
      <w:pPr>
        <w:rPr>
          <w:bCs/>
        </w:rPr>
      </w:pPr>
      <w:r>
        <w:rPr>
          <w:bCs/>
        </w:rPr>
        <w:t xml:space="preserve">   Supervisor Contractual</w:t>
      </w:r>
    </w:p>
    <w:p w14:paraId="5B48A29A" w14:textId="1D82BE1B" w:rsidR="00EF39C5" w:rsidRDefault="00EF39C5" w:rsidP="00482E11">
      <w:pPr>
        <w:rPr>
          <w:bCs/>
        </w:rPr>
      </w:pPr>
    </w:p>
    <w:p w14:paraId="3BC3D877" w14:textId="1DD2C8C9" w:rsidR="00EF39C5" w:rsidRDefault="00EF39C5" w:rsidP="00482E11">
      <w:pPr>
        <w:rPr>
          <w:bCs/>
        </w:rPr>
      </w:pPr>
      <w:r>
        <w:rPr>
          <w:bCs/>
        </w:rPr>
        <w:lastRenderedPageBreak/>
        <w:t>To:</w:t>
      </w:r>
      <w:r>
        <w:rPr>
          <w:bCs/>
        </w:rPr>
        <w:tab/>
        <w:t>A1355.1</w:t>
      </w:r>
      <w:r>
        <w:rPr>
          <w:bCs/>
        </w:rPr>
        <w:tab/>
        <w:t>$      9,000.00</w:t>
      </w:r>
      <w:r>
        <w:rPr>
          <w:bCs/>
        </w:rPr>
        <w:tab/>
      </w:r>
      <w:r>
        <w:rPr>
          <w:bCs/>
        </w:rPr>
        <w:tab/>
        <w:t>$              650.00</w:t>
      </w:r>
      <w:r>
        <w:rPr>
          <w:bCs/>
        </w:rPr>
        <w:tab/>
      </w:r>
      <w:r>
        <w:rPr>
          <w:bCs/>
        </w:rPr>
        <w:tab/>
        <w:t>$      9,650.00</w:t>
      </w:r>
    </w:p>
    <w:p w14:paraId="3A6D95FF" w14:textId="42A8B1CF" w:rsidR="00EF39C5" w:rsidRDefault="00EF39C5" w:rsidP="00482E11">
      <w:pPr>
        <w:rPr>
          <w:bCs/>
        </w:rPr>
      </w:pPr>
      <w:r>
        <w:rPr>
          <w:bCs/>
        </w:rPr>
        <w:t xml:space="preserve">   Assessor Personal Services</w:t>
      </w:r>
    </w:p>
    <w:p w14:paraId="5CBA3C12" w14:textId="3CC131B3" w:rsidR="00EF39C5" w:rsidRDefault="00EF39C5" w:rsidP="00482E11">
      <w:pPr>
        <w:rPr>
          <w:bCs/>
        </w:rPr>
      </w:pPr>
    </w:p>
    <w:p w14:paraId="5A9C6A21" w14:textId="0A2796F2" w:rsidR="00EF39C5" w:rsidRDefault="00EF39C5" w:rsidP="00482E11">
      <w:pPr>
        <w:rPr>
          <w:bCs/>
        </w:rPr>
      </w:pPr>
      <w:r>
        <w:rPr>
          <w:bCs/>
        </w:rPr>
        <w:t>From:</w:t>
      </w:r>
      <w:r>
        <w:rPr>
          <w:bCs/>
        </w:rPr>
        <w:tab/>
        <w:t>A7110.2</w:t>
      </w:r>
      <w:r>
        <w:rPr>
          <w:bCs/>
        </w:rPr>
        <w:tab/>
        <w:t>$    22,000.00</w:t>
      </w:r>
      <w:r>
        <w:rPr>
          <w:bCs/>
        </w:rPr>
        <w:tab/>
      </w:r>
      <w:r>
        <w:rPr>
          <w:bCs/>
        </w:rPr>
        <w:tab/>
        <w:t xml:space="preserve">$   </w:t>
      </w:r>
      <w:proofErr w:type="gramStart"/>
      <w:r>
        <w:rPr>
          <w:bCs/>
        </w:rPr>
        <w:t xml:space="preserve">   (</w:t>
      </w:r>
      <w:proofErr w:type="gramEnd"/>
      <w:r>
        <w:rPr>
          <w:bCs/>
        </w:rPr>
        <w:t>12,518.40)</w:t>
      </w:r>
      <w:r>
        <w:rPr>
          <w:bCs/>
        </w:rPr>
        <w:tab/>
      </w:r>
      <w:r>
        <w:rPr>
          <w:bCs/>
        </w:rPr>
        <w:tab/>
        <w:t>$      9,481.60</w:t>
      </w:r>
    </w:p>
    <w:p w14:paraId="2BD66F8C" w14:textId="48AFC04F" w:rsidR="00EF39C5" w:rsidRDefault="00EF39C5" w:rsidP="00482E11">
      <w:pPr>
        <w:rPr>
          <w:bCs/>
        </w:rPr>
      </w:pPr>
      <w:r>
        <w:rPr>
          <w:bCs/>
        </w:rPr>
        <w:t xml:space="preserve">   Parks Equipment</w:t>
      </w:r>
    </w:p>
    <w:p w14:paraId="197166A6" w14:textId="6589A8A7" w:rsidR="00EF39C5" w:rsidRDefault="00EF39C5" w:rsidP="00482E11">
      <w:pPr>
        <w:rPr>
          <w:bCs/>
        </w:rPr>
      </w:pPr>
    </w:p>
    <w:p w14:paraId="6D17FD2F" w14:textId="384ACA9B" w:rsidR="00EF39C5" w:rsidRDefault="00EF39C5" w:rsidP="00482E11">
      <w:pPr>
        <w:rPr>
          <w:bCs/>
        </w:rPr>
      </w:pPr>
      <w:r>
        <w:rPr>
          <w:bCs/>
        </w:rPr>
        <w:t>To:</w:t>
      </w:r>
      <w:r>
        <w:rPr>
          <w:bCs/>
        </w:rPr>
        <w:tab/>
        <w:t>A6772.44</w:t>
      </w:r>
      <w:r>
        <w:rPr>
          <w:bCs/>
        </w:rPr>
        <w:tab/>
        <w:t>$      8,000.00</w:t>
      </w:r>
      <w:r>
        <w:rPr>
          <w:bCs/>
        </w:rPr>
        <w:tab/>
      </w:r>
      <w:r>
        <w:rPr>
          <w:bCs/>
        </w:rPr>
        <w:tab/>
        <w:t>$             195.25</w:t>
      </w:r>
      <w:r>
        <w:rPr>
          <w:bCs/>
        </w:rPr>
        <w:tab/>
      </w:r>
      <w:r>
        <w:rPr>
          <w:bCs/>
        </w:rPr>
        <w:tab/>
        <w:t>$      8,195.25</w:t>
      </w:r>
    </w:p>
    <w:p w14:paraId="284B79D2" w14:textId="11485EE8" w:rsidR="00EF39C5" w:rsidRDefault="00EF39C5" w:rsidP="00482E11">
      <w:pPr>
        <w:rPr>
          <w:bCs/>
        </w:rPr>
      </w:pPr>
      <w:r>
        <w:rPr>
          <w:bCs/>
        </w:rPr>
        <w:t xml:space="preserve">   Programs for Aging</w:t>
      </w:r>
    </w:p>
    <w:p w14:paraId="206DB343" w14:textId="6BDC9AFB" w:rsidR="00F410C5" w:rsidRDefault="00F410C5" w:rsidP="00482E11">
      <w:pPr>
        <w:rPr>
          <w:bCs/>
        </w:rPr>
      </w:pPr>
    </w:p>
    <w:p w14:paraId="09327BE9" w14:textId="280E853D" w:rsidR="00F410C5" w:rsidRDefault="00F410C5" w:rsidP="00482E11">
      <w:pPr>
        <w:rPr>
          <w:bCs/>
        </w:rPr>
      </w:pPr>
      <w:r>
        <w:rPr>
          <w:bCs/>
        </w:rPr>
        <w:t>To:</w:t>
      </w:r>
      <w:r>
        <w:rPr>
          <w:bCs/>
        </w:rPr>
        <w:tab/>
        <w:t>A7310.11</w:t>
      </w:r>
      <w:r>
        <w:rPr>
          <w:bCs/>
        </w:rPr>
        <w:tab/>
        <w:t>$    37,000.00</w:t>
      </w:r>
      <w:r>
        <w:rPr>
          <w:bCs/>
        </w:rPr>
        <w:tab/>
      </w:r>
      <w:r>
        <w:rPr>
          <w:bCs/>
        </w:rPr>
        <w:tab/>
        <w:t>$       12,323.15</w:t>
      </w:r>
      <w:r w:rsidR="003963CB">
        <w:rPr>
          <w:bCs/>
        </w:rPr>
        <w:tab/>
      </w:r>
      <w:r w:rsidR="003963CB">
        <w:rPr>
          <w:bCs/>
        </w:rPr>
        <w:tab/>
        <w:t>$     49,323.15</w:t>
      </w:r>
    </w:p>
    <w:p w14:paraId="41A0C5CC" w14:textId="5EFEA213" w:rsidR="003963CB" w:rsidRDefault="003963CB" w:rsidP="00482E11">
      <w:pPr>
        <w:rPr>
          <w:bCs/>
        </w:rPr>
      </w:pPr>
      <w:r>
        <w:rPr>
          <w:bCs/>
        </w:rPr>
        <w:t xml:space="preserve">   Recreation </w:t>
      </w:r>
      <w:proofErr w:type="spellStart"/>
      <w:r>
        <w:rPr>
          <w:bCs/>
        </w:rPr>
        <w:t>Maint</w:t>
      </w:r>
      <w:proofErr w:type="spellEnd"/>
      <w:r>
        <w:rPr>
          <w:bCs/>
        </w:rPr>
        <w:t>. P/R</w:t>
      </w:r>
    </w:p>
    <w:p w14:paraId="699CAE4F" w14:textId="35FC8D20" w:rsidR="003963CB" w:rsidRDefault="003963CB" w:rsidP="00482E11">
      <w:pPr>
        <w:rPr>
          <w:bCs/>
        </w:rPr>
      </w:pPr>
    </w:p>
    <w:p w14:paraId="34BEDEFD" w14:textId="2BD47AAB" w:rsidR="003963CB" w:rsidRDefault="003963CB" w:rsidP="00482E11">
      <w:pPr>
        <w:rPr>
          <w:bCs/>
        </w:rPr>
      </w:pPr>
      <w:r>
        <w:rPr>
          <w:bCs/>
        </w:rPr>
        <w:t>From:</w:t>
      </w:r>
      <w:r>
        <w:rPr>
          <w:bCs/>
        </w:rPr>
        <w:tab/>
        <w:t>A9010.8</w:t>
      </w:r>
      <w:r>
        <w:rPr>
          <w:bCs/>
        </w:rPr>
        <w:tab/>
        <w:t>$    86,200.00</w:t>
      </w:r>
      <w:r>
        <w:rPr>
          <w:bCs/>
        </w:rPr>
        <w:tab/>
      </w:r>
      <w:r>
        <w:rPr>
          <w:bCs/>
        </w:rPr>
        <w:tab/>
        <w:t xml:space="preserve">$ </w:t>
      </w:r>
      <w:proofErr w:type="gramStart"/>
      <w:r>
        <w:rPr>
          <w:bCs/>
        </w:rPr>
        <w:t xml:space="preserve">   (</w:t>
      </w:r>
      <w:proofErr w:type="gramEnd"/>
      <w:r>
        <w:rPr>
          <w:bCs/>
        </w:rPr>
        <w:t>28,444.59)</w:t>
      </w:r>
      <w:r>
        <w:rPr>
          <w:bCs/>
        </w:rPr>
        <w:tab/>
      </w:r>
      <w:r>
        <w:rPr>
          <w:bCs/>
        </w:rPr>
        <w:tab/>
        <w:t>$     57,755.41</w:t>
      </w:r>
    </w:p>
    <w:p w14:paraId="225EB7EF" w14:textId="2561B2FC" w:rsidR="003963CB" w:rsidRDefault="003963CB" w:rsidP="00482E11">
      <w:pPr>
        <w:rPr>
          <w:bCs/>
        </w:rPr>
      </w:pPr>
      <w:r>
        <w:rPr>
          <w:bCs/>
        </w:rPr>
        <w:t xml:space="preserve">   NYS Retirement</w:t>
      </w:r>
    </w:p>
    <w:p w14:paraId="7A7D9FC1" w14:textId="4066A400" w:rsidR="003963CB" w:rsidRDefault="003963CB" w:rsidP="00482E11">
      <w:pPr>
        <w:rPr>
          <w:bCs/>
        </w:rPr>
      </w:pPr>
    </w:p>
    <w:p w14:paraId="3CAE7BA0" w14:textId="1DDC3149" w:rsidR="003963CB" w:rsidRDefault="003963CB" w:rsidP="00482E11">
      <w:pPr>
        <w:rPr>
          <w:bCs/>
        </w:rPr>
      </w:pPr>
      <w:r>
        <w:rPr>
          <w:bCs/>
        </w:rPr>
        <w:t>To:</w:t>
      </w:r>
      <w:r>
        <w:rPr>
          <w:bCs/>
        </w:rPr>
        <w:tab/>
        <w:t>A1620.4</w:t>
      </w:r>
      <w:r>
        <w:rPr>
          <w:bCs/>
        </w:rPr>
        <w:tab/>
        <w:t>$   203,000.00</w:t>
      </w:r>
      <w:r>
        <w:rPr>
          <w:bCs/>
        </w:rPr>
        <w:tab/>
      </w:r>
      <w:r>
        <w:rPr>
          <w:bCs/>
        </w:rPr>
        <w:tab/>
        <w:t>$      18,574</w:t>
      </w:r>
      <w:r w:rsidR="00B64F6E">
        <w:rPr>
          <w:bCs/>
        </w:rPr>
        <w:t>.23</w:t>
      </w:r>
      <w:r w:rsidR="00B64F6E">
        <w:rPr>
          <w:bCs/>
        </w:rPr>
        <w:tab/>
      </w:r>
      <w:r w:rsidR="00B64F6E">
        <w:rPr>
          <w:bCs/>
        </w:rPr>
        <w:tab/>
      </w:r>
      <w:proofErr w:type="gramStart"/>
      <w:r w:rsidR="00B64F6E">
        <w:rPr>
          <w:bCs/>
        </w:rPr>
        <w:t>$  221</w:t>
      </w:r>
      <w:r w:rsidR="00977C5C">
        <w:rPr>
          <w:bCs/>
        </w:rPr>
        <w:t>,574.23</w:t>
      </w:r>
      <w:proofErr w:type="gramEnd"/>
    </w:p>
    <w:p w14:paraId="235B7F4F" w14:textId="1765A4D4" w:rsidR="00977C5C" w:rsidRDefault="00977C5C" w:rsidP="00482E11">
      <w:pPr>
        <w:rPr>
          <w:bCs/>
        </w:rPr>
      </w:pPr>
      <w:r>
        <w:rPr>
          <w:bCs/>
        </w:rPr>
        <w:t xml:space="preserve">   Buildings Contractual</w:t>
      </w:r>
    </w:p>
    <w:p w14:paraId="317122BF" w14:textId="5C4EC909" w:rsidR="00977C5C" w:rsidRDefault="00977C5C" w:rsidP="00482E11">
      <w:pPr>
        <w:rPr>
          <w:bCs/>
        </w:rPr>
      </w:pPr>
    </w:p>
    <w:p w14:paraId="55833B54" w14:textId="197ED123" w:rsidR="00977C5C" w:rsidRDefault="00977C5C" w:rsidP="00482E11">
      <w:pPr>
        <w:rPr>
          <w:bCs/>
        </w:rPr>
      </w:pPr>
      <w:r>
        <w:rPr>
          <w:bCs/>
        </w:rPr>
        <w:t>To:</w:t>
      </w:r>
      <w:r>
        <w:rPr>
          <w:bCs/>
        </w:rPr>
        <w:tab/>
        <w:t>A9040.8</w:t>
      </w:r>
      <w:r>
        <w:rPr>
          <w:bCs/>
        </w:rPr>
        <w:tab/>
        <w:t>$      10</w:t>
      </w:r>
      <w:r w:rsidR="00BC0861">
        <w:rPr>
          <w:bCs/>
        </w:rPr>
        <w:t>,0</w:t>
      </w:r>
      <w:r>
        <w:rPr>
          <w:bCs/>
        </w:rPr>
        <w:t>00.00</w:t>
      </w:r>
      <w:r>
        <w:rPr>
          <w:bCs/>
        </w:rPr>
        <w:tab/>
      </w:r>
      <w:r>
        <w:rPr>
          <w:bCs/>
        </w:rPr>
        <w:tab/>
        <w:t>$         1,704.61</w:t>
      </w:r>
      <w:r>
        <w:rPr>
          <w:bCs/>
        </w:rPr>
        <w:tab/>
      </w:r>
      <w:r>
        <w:rPr>
          <w:bCs/>
        </w:rPr>
        <w:tab/>
        <w:t>$     11,704.61</w:t>
      </w:r>
    </w:p>
    <w:p w14:paraId="23345EA7" w14:textId="401A3E5E" w:rsidR="00977C5C" w:rsidRDefault="00977C5C" w:rsidP="00482E11">
      <w:pPr>
        <w:rPr>
          <w:bCs/>
        </w:rPr>
      </w:pPr>
      <w:r>
        <w:rPr>
          <w:bCs/>
        </w:rPr>
        <w:t xml:space="preserve">   Worker’s Compensation</w:t>
      </w:r>
    </w:p>
    <w:p w14:paraId="49D769B3" w14:textId="67FED1CA" w:rsidR="00977C5C" w:rsidRDefault="00977C5C" w:rsidP="00482E11">
      <w:pPr>
        <w:rPr>
          <w:bCs/>
        </w:rPr>
      </w:pPr>
    </w:p>
    <w:p w14:paraId="35C32373" w14:textId="1951FBA6" w:rsidR="00977C5C" w:rsidRDefault="00977C5C" w:rsidP="00482E11">
      <w:pPr>
        <w:rPr>
          <w:bCs/>
        </w:rPr>
      </w:pPr>
      <w:r>
        <w:rPr>
          <w:bCs/>
        </w:rPr>
        <w:t>To:</w:t>
      </w:r>
      <w:r>
        <w:rPr>
          <w:bCs/>
        </w:rPr>
        <w:tab/>
        <w:t>A9060.81</w:t>
      </w:r>
      <w:r>
        <w:rPr>
          <w:bCs/>
        </w:rPr>
        <w:tab/>
        <w:t>$       66,500.00</w:t>
      </w:r>
      <w:r>
        <w:rPr>
          <w:bCs/>
        </w:rPr>
        <w:tab/>
      </w:r>
      <w:r>
        <w:rPr>
          <w:bCs/>
        </w:rPr>
        <w:tab/>
        <w:t>$          8,165.75</w:t>
      </w:r>
      <w:r>
        <w:rPr>
          <w:bCs/>
        </w:rPr>
        <w:tab/>
      </w:r>
      <w:r>
        <w:rPr>
          <w:bCs/>
        </w:rPr>
        <w:tab/>
        <w:t>$     74,665.75</w:t>
      </w:r>
    </w:p>
    <w:p w14:paraId="792FD5A9" w14:textId="5DD237B7" w:rsidR="00977C5C" w:rsidRDefault="00977C5C" w:rsidP="00482E11">
      <w:pPr>
        <w:rPr>
          <w:bCs/>
        </w:rPr>
      </w:pPr>
      <w:r>
        <w:rPr>
          <w:bCs/>
        </w:rPr>
        <w:t xml:space="preserve">   Medical Retirees</w:t>
      </w:r>
    </w:p>
    <w:p w14:paraId="64B04211" w14:textId="58E3772B" w:rsidR="00977C5C" w:rsidRDefault="00977C5C" w:rsidP="00482E11">
      <w:pPr>
        <w:rPr>
          <w:bCs/>
        </w:rPr>
      </w:pPr>
    </w:p>
    <w:p w14:paraId="295F832A" w14:textId="1752FEB9" w:rsidR="00977C5C" w:rsidRDefault="00977C5C" w:rsidP="00482E11">
      <w:pPr>
        <w:rPr>
          <w:bCs/>
        </w:rPr>
      </w:pPr>
      <w:r>
        <w:rPr>
          <w:bCs/>
        </w:rPr>
        <w:t>From:</w:t>
      </w:r>
      <w:r>
        <w:rPr>
          <w:bCs/>
        </w:rPr>
        <w:tab/>
        <w:t>DA5110.1</w:t>
      </w:r>
      <w:r>
        <w:rPr>
          <w:bCs/>
        </w:rPr>
        <w:tab/>
        <w:t>$     396,000.00</w:t>
      </w:r>
      <w:r>
        <w:rPr>
          <w:bCs/>
        </w:rPr>
        <w:tab/>
      </w:r>
      <w:r>
        <w:rPr>
          <w:bCs/>
        </w:rPr>
        <w:tab/>
        <w:t xml:space="preserve">$    </w:t>
      </w:r>
      <w:proofErr w:type="gramStart"/>
      <w:r>
        <w:rPr>
          <w:bCs/>
        </w:rPr>
        <w:t xml:space="preserve">   (</w:t>
      </w:r>
      <w:proofErr w:type="gramEnd"/>
      <w:r>
        <w:rPr>
          <w:bCs/>
        </w:rPr>
        <w:t>40,000.00)</w:t>
      </w:r>
      <w:r>
        <w:rPr>
          <w:bCs/>
        </w:rPr>
        <w:tab/>
        <w:t>$    3</w:t>
      </w:r>
      <w:r w:rsidR="00BC0861">
        <w:rPr>
          <w:bCs/>
        </w:rPr>
        <w:t>56,000.00</w:t>
      </w:r>
    </w:p>
    <w:p w14:paraId="757D42ED" w14:textId="0DABEE9B" w:rsidR="00977C5C" w:rsidRDefault="00977C5C" w:rsidP="00482E11">
      <w:pPr>
        <w:rPr>
          <w:bCs/>
        </w:rPr>
      </w:pPr>
      <w:r>
        <w:rPr>
          <w:bCs/>
        </w:rPr>
        <w:t xml:space="preserve">   Item I Personal Services</w:t>
      </w:r>
    </w:p>
    <w:p w14:paraId="17ED6A75" w14:textId="0A19BC2F" w:rsidR="00977C5C" w:rsidRDefault="00977C5C" w:rsidP="00482E11">
      <w:pPr>
        <w:rPr>
          <w:bCs/>
        </w:rPr>
      </w:pPr>
    </w:p>
    <w:p w14:paraId="18551AF6" w14:textId="38A2AB11" w:rsidR="00977C5C" w:rsidRDefault="00977C5C" w:rsidP="00482E11">
      <w:pPr>
        <w:rPr>
          <w:bCs/>
        </w:rPr>
      </w:pPr>
      <w:r>
        <w:rPr>
          <w:bCs/>
        </w:rPr>
        <w:t>To:</w:t>
      </w:r>
      <w:r>
        <w:rPr>
          <w:bCs/>
        </w:rPr>
        <w:tab/>
        <w:t>DA5110.4</w:t>
      </w:r>
      <w:r>
        <w:rPr>
          <w:bCs/>
        </w:rPr>
        <w:tab/>
        <w:t>$     281</w:t>
      </w:r>
      <w:r w:rsidR="008A7BE5">
        <w:rPr>
          <w:bCs/>
        </w:rPr>
        <w:t>,</w:t>
      </w:r>
      <w:r>
        <w:rPr>
          <w:bCs/>
        </w:rPr>
        <w:t>303.60</w:t>
      </w:r>
      <w:r>
        <w:rPr>
          <w:bCs/>
        </w:rPr>
        <w:tab/>
      </w:r>
      <w:r>
        <w:rPr>
          <w:bCs/>
        </w:rPr>
        <w:tab/>
        <w:t>$         40,000.00</w:t>
      </w:r>
      <w:r>
        <w:rPr>
          <w:bCs/>
        </w:rPr>
        <w:tab/>
        <w:t xml:space="preserve">$     </w:t>
      </w:r>
      <w:r w:rsidR="00BC0861">
        <w:rPr>
          <w:bCs/>
        </w:rPr>
        <w:t>321,303.60</w:t>
      </w:r>
    </w:p>
    <w:p w14:paraId="3ED07AF8" w14:textId="430F38FF" w:rsidR="00977C5C" w:rsidRDefault="00977C5C" w:rsidP="00482E11">
      <w:pPr>
        <w:rPr>
          <w:bCs/>
        </w:rPr>
      </w:pPr>
      <w:r>
        <w:rPr>
          <w:bCs/>
        </w:rPr>
        <w:t xml:space="preserve">   Item I Contractual</w:t>
      </w:r>
      <w:r>
        <w:rPr>
          <w:bCs/>
        </w:rPr>
        <w:tab/>
      </w:r>
    </w:p>
    <w:p w14:paraId="3A0A7357" w14:textId="3DF7AF3E" w:rsidR="00977C5C" w:rsidRDefault="00977C5C" w:rsidP="00482E11">
      <w:pPr>
        <w:rPr>
          <w:bCs/>
        </w:rPr>
      </w:pPr>
    </w:p>
    <w:p w14:paraId="620AA0CF" w14:textId="2751645D" w:rsidR="00977C5C" w:rsidRDefault="00977C5C" w:rsidP="00482E11">
      <w:pPr>
        <w:rPr>
          <w:bCs/>
        </w:rPr>
      </w:pPr>
      <w:r>
        <w:rPr>
          <w:bCs/>
        </w:rPr>
        <w:t>From:</w:t>
      </w:r>
      <w:r>
        <w:rPr>
          <w:bCs/>
        </w:rPr>
        <w:tab/>
        <w:t>DA5130.2</w:t>
      </w:r>
      <w:r>
        <w:rPr>
          <w:bCs/>
        </w:rPr>
        <w:tab/>
        <w:t>$    340,000.00</w:t>
      </w:r>
      <w:r>
        <w:rPr>
          <w:bCs/>
        </w:rPr>
        <w:tab/>
      </w:r>
      <w:r>
        <w:rPr>
          <w:bCs/>
        </w:rPr>
        <w:tab/>
        <w:t xml:space="preserve">$     </w:t>
      </w:r>
      <w:proofErr w:type="gramStart"/>
      <w:r>
        <w:rPr>
          <w:bCs/>
        </w:rPr>
        <w:t xml:space="preserve">   (</w:t>
      </w:r>
      <w:proofErr w:type="gramEnd"/>
      <w:r>
        <w:rPr>
          <w:bCs/>
        </w:rPr>
        <w:t>58,500.00)</w:t>
      </w:r>
      <w:r>
        <w:rPr>
          <w:bCs/>
        </w:rPr>
        <w:tab/>
        <w:t>$     281,500.00</w:t>
      </w:r>
    </w:p>
    <w:p w14:paraId="788412FB" w14:textId="6CDF58BA" w:rsidR="0068128C" w:rsidRDefault="0068128C" w:rsidP="00482E11">
      <w:pPr>
        <w:rPr>
          <w:bCs/>
        </w:rPr>
      </w:pPr>
      <w:r>
        <w:rPr>
          <w:bCs/>
        </w:rPr>
        <w:t xml:space="preserve">  Machinery </w:t>
      </w:r>
    </w:p>
    <w:p w14:paraId="4F5BC21E" w14:textId="0E32DE21" w:rsidR="0068128C" w:rsidRDefault="0068128C" w:rsidP="00482E11">
      <w:pPr>
        <w:rPr>
          <w:bCs/>
        </w:rPr>
      </w:pPr>
    </w:p>
    <w:p w14:paraId="50805AAC" w14:textId="3D0D0130" w:rsidR="0068128C" w:rsidRDefault="0068128C" w:rsidP="00482E11">
      <w:pPr>
        <w:rPr>
          <w:bCs/>
        </w:rPr>
      </w:pPr>
      <w:r>
        <w:rPr>
          <w:bCs/>
        </w:rPr>
        <w:t>To:</w:t>
      </w:r>
      <w:r>
        <w:rPr>
          <w:bCs/>
        </w:rPr>
        <w:tab/>
        <w:t>DA5130.4</w:t>
      </w:r>
      <w:r>
        <w:rPr>
          <w:bCs/>
        </w:rPr>
        <w:tab/>
        <w:t>$     110,000.00</w:t>
      </w:r>
      <w:r>
        <w:rPr>
          <w:bCs/>
        </w:rPr>
        <w:tab/>
      </w:r>
      <w:r>
        <w:rPr>
          <w:bCs/>
        </w:rPr>
        <w:tab/>
        <w:t>$          40,000.00</w:t>
      </w:r>
      <w:r>
        <w:rPr>
          <w:bCs/>
        </w:rPr>
        <w:tab/>
        <w:t>$      150,000.00</w:t>
      </w:r>
    </w:p>
    <w:p w14:paraId="36F35578" w14:textId="16235C44" w:rsidR="0068128C" w:rsidRDefault="0068128C" w:rsidP="00482E11">
      <w:pPr>
        <w:rPr>
          <w:bCs/>
        </w:rPr>
      </w:pPr>
      <w:r>
        <w:rPr>
          <w:bCs/>
        </w:rPr>
        <w:t xml:space="preserve">   Machinery Contractual</w:t>
      </w:r>
    </w:p>
    <w:p w14:paraId="65974F34" w14:textId="78C66810" w:rsidR="0068128C" w:rsidRDefault="0068128C" w:rsidP="00482E11">
      <w:pPr>
        <w:rPr>
          <w:bCs/>
        </w:rPr>
      </w:pPr>
    </w:p>
    <w:p w14:paraId="3C2BA929" w14:textId="77777777" w:rsidR="00F023E8" w:rsidRDefault="00F023E8" w:rsidP="00482E11">
      <w:pPr>
        <w:rPr>
          <w:bCs/>
        </w:rPr>
      </w:pPr>
    </w:p>
    <w:p w14:paraId="510FB4A7" w14:textId="77777777" w:rsidR="00F023E8" w:rsidRDefault="00F023E8" w:rsidP="00482E11">
      <w:pPr>
        <w:rPr>
          <w:bCs/>
        </w:rPr>
      </w:pPr>
    </w:p>
    <w:p w14:paraId="22212C78" w14:textId="77777777" w:rsidR="00F023E8" w:rsidRDefault="00F023E8" w:rsidP="00482E11">
      <w:pPr>
        <w:rPr>
          <w:bCs/>
        </w:rPr>
      </w:pPr>
    </w:p>
    <w:p w14:paraId="20CDA22E" w14:textId="77777777" w:rsidR="00F023E8" w:rsidRDefault="00F023E8" w:rsidP="00482E11">
      <w:pPr>
        <w:rPr>
          <w:bCs/>
        </w:rPr>
      </w:pPr>
    </w:p>
    <w:p w14:paraId="4A93E451" w14:textId="77777777" w:rsidR="00F023E8" w:rsidRDefault="00F023E8" w:rsidP="00482E11">
      <w:pPr>
        <w:rPr>
          <w:bCs/>
        </w:rPr>
      </w:pPr>
    </w:p>
    <w:p w14:paraId="00594454" w14:textId="77777777" w:rsidR="00F023E8" w:rsidRDefault="00F023E8" w:rsidP="00482E11">
      <w:pPr>
        <w:rPr>
          <w:bCs/>
        </w:rPr>
      </w:pPr>
    </w:p>
    <w:p w14:paraId="1FC1B115" w14:textId="77777777" w:rsidR="00F023E8" w:rsidRDefault="00F023E8" w:rsidP="00482E11">
      <w:pPr>
        <w:rPr>
          <w:bCs/>
        </w:rPr>
      </w:pPr>
    </w:p>
    <w:p w14:paraId="4CD73149" w14:textId="77777777" w:rsidR="00F023E8" w:rsidRDefault="00F023E8" w:rsidP="00482E11">
      <w:pPr>
        <w:rPr>
          <w:bCs/>
        </w:rPr>
      </w:pPr>
    </w:p>
    <w:p w14:paraId="7248AA2B" w14:textId="77777777" w:rsidR="001D7EAE" w:rsidRDefault="001D7EAE" w:rsidP="00482E11">
      <w:pPr>
        <w:rPr>
          <w:bCs/>
        </w:rPr>
      </w:pPr>
    </w:p>
    <w:p w14:paraId="0AF972BF" w14:textId="77777777" w:rsidR="001D7EAE" w:rsidRDefault="001D7EAE" w:rsidP="00482E11">
      <w:pPr>
        <w:rPr>
          <w:bCs/>
        </w:rPr>
      </w:pPr>
    </w:p>
    <w:p w14:paraId="721EC7E9" w14:textId="77777777" w:rsidR="001D7EAE" w:rsidRDefault="001D7EAE" w:rsidP="00482E11">
      <w:pPr>
        <w:rPr>
          <w:bCs/>
        </w:rPr>
      </w:pPr>
    </w:p>
    <w:p w14:paraId="60982358" w14:textId="77777777" w:rsidR="001D7EAE" w:rsidRDefault="001D7EAE" w:rsidP="00482E11">
      <w:pPr>
        <w:rPr>
          <w:bCs/>
        </w:rPr>
      </w:pPr>
    </w:p>
    <w:p w14:paraId="6E931669" w14:textId="21E81C73" w:rsidR="0068128C" w:rsidRDefault="0068128C" w:rsidP="00482E11">
      <w:pPr>
        <w:rPr>
          <w:bCs/>
        </w:rPr>
      </w:pPr>
      <w:r>
        <w:rPr>
          <w:bCs/>
        </w:rPr>
        <w:lastRenderedPageBreak/>
        <w:t>To:</w:t>
      </w:r>
      <w:r>
        <w:rPr>
          <w:bCs/>
        </w:rPr>
        <w:tab/>
        <w:t>DA5142.11</w:t>
      </w:r>
      <w:r>
        <w:rPr>
          <w:bCs/>
        </w:rPr>
        <w:tab/>
        <w:t>$       23,000.00</w:t>
      </w:r>
      <w:r>
        <w:rPr>
          <w:bCs/>
        </w:rPr>
        <w:tab/>
      </w:r>
      <w:r>
        <w:rPr>
          <w:bCs/>
        </w:rPr>
        <w:tab/>
        <w:t>$</w:t>
      </w:r>
      <w:r>
        <w:rPr>
          <w:bCs/>
        </w:rPr>
        <w:tab/>
        <w:t xml:space="preserve"> 1,000.00</w:t>
      </w:r>
      <w:r>
        <w:rPr>
          <w:bCs/>
        </w:rPr>
        <w:tab/>
        <w:t>$        24,000.00</w:t>
      </w:r>
    </w:p>
    <w:p w14:paraId="10F00049" w14:textId="15217318" w:rsidR="0068128C" w:rsidRDefault="0068128C" w:rsidP="00482E11">
      <w:pPr>
        <w:rPr>
          <w:bCs/>
        </w:rPr>
      </w:pPr>
      <w:r>
        <w:rPr>
          <w:bCs/>
        </w:rPr>
        <w:t xml:space="preserve">   Snow Removal OT</w:t>
      </w:r>
      <w:r>
        <w:rPr>
          <w:bCs/>
        </w:rPr>
        <w:tab/>
      </w:r>
    </w:p>
    <w:p w14:paraId="3F490BB4" w14:textId="7052C3C4" w:rsidR="0068128C" w:rsidRDefault="0068128C" w:rsidP="00482E11">
      <w:pPr>
        <w:rPr>
          <w:bCs/>
        </w:rPr>
      </w:pPr>
    </w:p>
    <w:p w14:paraId="322D2C11" w14:textId="3CE74CB5" w:rsidR="0068128C" w:rsidRDefault="0068128C" w:rsidP="00482E11">
      <w:pPr>
        <w:rPr>
          <w:bCs/>
        </w:rPr>
      </w:pPr>
      <w:r>
        <w:rPr>
          <w:bCs/>
        </w:rPr>
        <w:t>To:</w:t>
      </w:r>
      <w:r>
        <w:rPr>
          <w:bCs/>
        </w:rPr>
        <w:tab/>
        <w:t>DA5142.4</w:t>
      </w:r>
      <w:r>
        <w:rPr>
          <w:bCs/>
        </w:rPr>
        <w:tab/>
        <w:t>$      133,600.00</w:t>
      </w:r>
      <w:r>
        <w:rPr>
          <w:bCs/>
        </w:rPr>
        <w:tab/>
      </w:r>
      <w:r>
        <w:rPr>
          <w:bCs/>
        </w:rPr>
        <w:tab/>
        <w:t>$           15,000.00</w:t>
      </w:r>
      <w:r>
        <w:rPr>
          <w:bCs/>
        </w:rPr>
        <w:tab/>
        <w:t>$     148,600.00</w:t>
      </w:r>
    </w:p>
    <w:p w14:paraId="1076A029" w14:textId="4A3FC946" w:rsidR="0068128C" w:rsidRDefault="0068128C" w:rsidP="00482E11">
      <w:pPr>
        <w:rPr>
          <w:bCs/>
        </w:rPr>
      </w:pPr>
      <w:r>
        <w:rPr>
          <w:bCs/>
        </w:rPr>
        <w:t xml:space="preserve">   Snow Removal Contractual</w:t>
      </w:r>
    </w:p>
    <w:p w14:paraId="0C19615E" w14:textId="44B90BF2" w:rsidR="0068128C" w:rsidRDefault="0068128C" w:rsidP="00482E11">
      <w:pPr>
        <w:rPr>
          <w:bCs/>
        </w:rPr>
      </w:pPr>
    </w:p>
    <w:p w14:paraId="0A0C109E" w14:textId="69D480FC" w:rsidR="0068128C" w:rsidRDefault="0068128C" w:rsidP="00482E11">
      <w:pPr>
        <w:rPr>
          <w:bCs/>
        </w:rPr>
      </w:pPr>
      <w:r>
        <w:rPr>
          <w:bCs/>
        </w:rPr>
        <w:t>To:</w:t>
      </w:r>
      <w:r>
        <w:rPr>
          <w:bCs/>
        </w:rPr>
        <w:tab/>
        <w:t>DA9010.8</w:t>
      </w:r>
      <w:r>
        <w:rPr>
          <w:bCs/>
        </w:rPr>
        <w:tab/>
        <w:t>$        44,000.00</w:t>
      </w:r>
      <w:r>
        <w:rPr>
          <w:bCs/>
        </w:rPr>
        <w:tab/>
      </w:r>
      <w:r>
        <w:rPr>
          <w:bCs/>
        </w:rPr>
        <w:tab/>
        <w:t>$             2,500.00</w:t>
      </w:r>
      <w:r>
        <w:rPr>
          <w:bCs/>
        </w:rPr>
        <w:tab/>
        <w:t>$        46,500.00</w:t>
      </w:r>
    </w:p>
    <w:p w14:paraId="1865240F" w14:textId="44C69F02" w:rsidR="0068128C" w:rsidRDefault="0068128C" w:rsidP="00482E11">
      <w:pPr>
        <w:rPr>
          <w:bCs/>
        </w:rPr>
      </w:pPr>
      <w:r>
        <w:rPr>
          <w:bCs/>
        </w:rPr>
        <w:t xml:space="preserve">   NYS Retirement</w:t>
      </w:r>
    </w:p>
    <w:p w14:paraId="12CEF70E" w14:textId="28E89A12" w:rsidR="0068128C" w:rsidRDefault="0068128C" w:rsidP="00482E11">
      <w:pPr>
        <w:rPr>
          <w:bCs/>
        </w:rPr>
      </w:pPr>
    </w:p>
    <w:p w14:paraId="7E6B710A" w14:textId="19F77505" w:rsidR="0068128C" w:rsidRDefault="0068128C" w:rsidP="00482E11">
      <w:pPr>
        <w:rPr>
          <w:bCs/>
        </w:rPr>
      </w:pPr>
      <w:r>
        <w:rPr>
          <w:bCs/>
        </w:rPr>
        <w:t>AYES:</w:t>
      </w:r>
      <w:r>
        <w:rPr>
          <w:bCs/>
        </w:rPr>
        <w:tab/>
      </w:r>
      <w:r>
        <w:rPr>
          <w:bCs/>
        </w:rPr>
        <w:tab/>
        <w:t>Gunderman, Steed, Williams, Roman</w:t>
      </w:r>
    </w:p>
    <w:p w14:paraId="4550F57E" w14:textId="4F343DA6" w:rsidR="0068128C" w:rsidRDefault="0068128C" w:rsidP="00482E11">
      <w:pPr>
        <w:rPr>
          <w:bCs/>
        </w:rPr>
      </w:pPr>
      <w:r>
        <w:rPr>
          <w:bCs/>
        </w:rPr>
        <w:t>NOES:</w:t>
      </w:r>
      <w:r>
        <w:rPr>
          <w:bCs/>
        </w:rPr>
        <w:tab/>
      </w:r>
      <w:r>
        <w:rPr>
          <w:bCs/>
        </w:rPr>
        <w:tab/>
        <w:t>None</w:t>
      </w:r>
    </w:p>
    <w:p w14:paraId="222DEB63" w14:textId="560ADE8E" w:rsidR="0068128C" w:rsidRDefault="0068128C" w:rsidP="00482E11">
      <w:pPr>
        <w:rPr>
          <w:bCs/>
        </w:rPr>
      </w:pPr>
      <w:r>
        <w:rPr>
          <w:bCs/>
        </w:rPr>
        <w:t>ABSENT:</w:t>
      </w:r>
      <w:r>
        <w:rPr>
          <w:bCs/>
        </w:rPr>
        <w:tab/>
        <w:t>Hurley</w:t>
      </w:r>
    </w:p>
    <w:p w14:paraId="7A08D8CE" w14:textId="095C9ADB" w:rsidR="0068128C" w:rsidRDefault="0068128C" w:rsidP="00482E11">
      <w:pPr>
        <w:rPr>
          <w:bCs/>
        </w:rPr>
      </w:pPr>
      <w:r>
        <w:rPr>
          <w:bCs/>
        </w:rPr>
        <w:t>CARRIED.</w:t>
      </w:r>
    </w:p>
    <w:p w14:paraId="40AD82E0" w14:textId="5B829182" w:rsidR="0068128C" w:rsidRDefault="0068128C" w:rsidP="00482E11">
      <w:pPr>
        <w:rPr>
          <w:bCs/>
        </w:rPr>
      </w:pPr>
    </w:p>
    <w:p w14:paraId="27EFB992" w14:textId="77777777" w:rsidR="009967F5" w:rsidRDefault="009967F5" w:rsidP="00482E11">
      <w:pPr>
        <w:rPr>
          <w:bCs/>
        </w:rPr>
      </w:pPr>
    </w:p>
    <w:p w14:paraId="269F7DED" w14:textId="43593E57" w:rsidR="003963CB" w:rsidRDefault="009967F5" w:rsidP="009967F5">
      <w:pPr>
        <w:jc w:val="center"/>
        <w:rPr>
          <w:bCs/>
        </w:rPr>
      </w:pPr>
      <w:r>
        <w:rPr>
          <w:bCs/>
        </w:rPr>
        <w:t>RESOLUTION NO. 180-2022</w:t>
      </w:r>
    </w:p>
    <w:p w14:paraId="51B96DF0" w14:textId="51BB8453" w:rsidR="009967F5" w:rsidRDefault="009967F5" w:rsidP="009967F5">
      <w:pPr>
        <w:jc w:val="center"/>
        <w:rPr>
          <w:bCs/>
        </w:rPr>
      </w:pPr>
    </w:p>
    <w:p w14:paraId="21D052D3" w14:textId="32AEDFB2" w:rsidR="009967F5" w:rsidRDefault="009967F5" w:rsidP="009967F5">
      <w:pPr>
        <w:jc w:val="center"/>
        <w:rPr>
          <w:bCs/>
        </w:rPr>
      </w:pPr>
      <w:r>
        <w:rPr>
          <w:bCs/>
        </w:rPr>
        <w:t>DECLARING SURPLUS</w:t>
      </w:r>
    </w:p>
    <w:p w14:paraId="79C87857" w14:textId="1ABDA927" w:rsidR="009967F5" w:rsidRDefault="009967F5" w:rsidP="009967F5">
      <w:pPr>
        <w:jc w:val="center"/>
        <w:rPr>
          <w:bCs/>
        </w:rPr>
      </w:pPr>
    </w:p>
    <w:p w14:paraId="790F0745" w14:textId="53B03DA9" w:rsidR="009967F5" w:rsidRDefault="009967F5" w:rsidP="009967F5">
      <w:pPr>
        <w:rPr>
          <w:bCs/>
        </w:rPr>
      </w:pPr>
      <w:r>
        <w:rPr>
          <w:bCs/>
        </w:rPr>
        <w:t>Resolution by:</w:t>
      </w:r>
      <w:r>
        <w:rPr>
          <w:bCs/>
        </w:rPr>
        <w:tab/>
      </w:r>
      <w:r>
        <w:rPr>
          <w:bCs/>
        </w:rPr>
        <w:tab/>
        <w:t>Gunderman</w:t>
      </w:r>
    </w:p>
    <w:p w14:paraId="2B3A5EDA" w14:textId="0D7FBAA0" w:rsidR="009967F5" w:rsidRDefault="009967F5" w:rsidP="009967F5">
      <w:pPr>
        <w:rPr>
          <w:bCs/>
        </w:rPr>
      </w:pPr>
      <w:r>
        <w:rPr>
          <w:bCs/>
        </w:rPr>
        <w:t>Seconded by;</w:t>
      </w:r>
      <w:r>
        <w:rPr>
          <w:bCs/>
        </w:rPr>
        <w:tab/>
      </w:r>
      <w:r>
        <w:rPr>
          <w:bCs/>
        </w:rPr>
        <w:tab/>
        <w:t>Williams</w:t>
      </w:r>
    </w:p>
    <w:p w14:paraId="78273C3A" w14:textId="143E6E71" w:rsidR="009967F5" w:rsidRDefault="009967F5" w:rsidP="009967F5">
      <w:pPr>
        <w:rPr>
          <w:bCs/>
        </w:rPr>
      </w:pPr>
    </w:p>
    <w:p w14:paraId="3A1F91C9" w14:textId="0F1DD6AB" w:rsidR="009967F5" w:rsidRDefault="009967F5" w:rsidP="009967F5">
      <w:pPr>
        <w:rPr>
          <w:bCs/>
        </w:rPr>
      </w:pPr>
      <w:r>
        <w:rPr>
          <w:bCs/>
        </w:rPr>
        <w:tab/>
        <w:t>WHEREAS, the Highway Superintendent has advised this Town Board that certain highway equipment is no longer needed by the Highway Department and can be declared surplus.</w:t>
      </w:r>
    </w:p>
    <w:p w14:paraId="06C10F6D" w14:textId="37799001" w:rsidR="009967F5" w:rsidRDefault="009967F5" w:rsidP="009967F5">
      <w:pPr>
        <w:rPr>
          <w:bCs/>
        </w:rPr>
      </w:pPr>
    </w:p>
    <w:p w14:paraId="4D96542C" w14:textId="73DE3400" w:rsidR="009967F5" w:rsidRDefault="009967F5" w:rsidP="009967F5">
      <w:pPr>
        <w:rPr>
          <w:bCs/>
        </w:rPr>
      </w:pPr>
      <w:r>
        <w:rPr>
          <w:bCs/>
        </w:rPr>
        <w:tab/>
        <w:t>NOW THEREFORE BE IT RESOLVED, that the Town Board of the Town of Southport does hereby declaring the following surplus:</w:t>
      </w:r>
    </w:p>
    <w:p w14:paraId="2E7DE554" w14:textId="2ED38EC6" w:rsidR="009967F5" w:rsidRDefault="009967F5" w:rsidP="009967F5">
      <w:pPr>
        <w:rPr>
          <w:bCs/>
        </w:rPr>
      </w:pPr>
    </w:p>
    <w:p w14:paraId="051911CF" w14:textId="688EAA48" w:rsidR="009967F5" w:rsidRDefault="009967F5" w:rsidP="009967F5">
      <w:pPr>
        <w:pStyle w:val="ListParagraph"/>
        <w:numPr>
          <w:ilvl w:val="0"/>
          <w:numId w:val="1"/>
        </w:numPr>
        <w:rPr>
          <w:bCs/>
        </w:rPr>
      </w:pPr>
      <w:r>
        <w:rPr>
          <w:bCs/>
        </w:rPr>
        <w:t>2008 Ford F450 Regular Cab Truck (VIN 1FDXF46Y4</w:t>
      </w:r>
      <w:r w:rsidR="00BC0861">
        <w:rPr>
          <w:bCs/>
        </w:rPr>
        <w:t>8</w:t>
      </w:r>
      <w:r>
        <w:rPr>
          <w:bCs/>
        </w:rPr>
        <w:t>EE54229)</w:t>
      </w:r>
    </w:p>
    <w:p w14:paraId="6663A6A1" w14:textId="77777777" w:rsidR="009967F5" w:rsidRDefault="009967F5" w:rsidP="009967F5">
      <w:pPr>
        <w:rPr>
          <w:bCs/>
        </w:rPr>
      </w:pPr>
    </w:p>
    <w:p w14:paraId="217A8B39" w14:textId="3298D046" w:rsidR="009967F5" w:rsidRDefault="009967F5" w:rsidP="009967F5">
      <w:pPr>
        <w:rPr>
          <w:bCs/>
        </w:rPr>
      </w:pPr>
      <w:r>
        <w:rPr>
          <w:bCs/>
        </w:rPr>
        <w:t>AYES:</w:t>
      </w:r>
      <w:r>
        <w:rPr>
          <w:bCs/>
        </w:rPr>
        <w:tab/>
      </w:r>
      <w:r>
        <w:rPr>
          <w:bCs/>
        </w:rPr>
        <w:tab/>
        <w:t>Gunderman, Steed, Williams, Roman</w:t>
      </w:r>
    </w:p>
    <w:p w14:paraId="2B7AD331" w14:textId="07B69AF6" w:rsidR="009967F5" w:rsidRDefault="009967F5" w:rsidP="009967F5">
      <w:pPr>
        <w:rPr>
          <w:bCs/>
        </w:rPr>
      </w:pPr>
      <w:r>
        <w:rPr>
          <w:bCs/>
        </w:rPr>
        <w:t>NOES:</w:t>
      </w:r>
      <w:r>
        <w:rPr>
          <w:bCs/>
        </w:rPr>
        <w:tab/>
      </w:r>
      <w:r>
        <w:rPr>
          <w:bCs/>
        </w:rPr>
        <w:tab/>
        <w:t>None</w:t>
      </w:r>
    </w:p>
    <w:p w14:paraId="03637E47" w14:textId="1C05B159" w:rsidR="009967F5" w:rsidRDefault="009967F5" w:rsidP="009967F5">
      <w:pPr>
        <w:rPr>
          <w:bCs/>
        </w:rPr>
      </w:pPr>
      <w:r>
        <w:rPr>
          <w:bCs/>
        </w:rPr>
        <w:t>ABSENT:</w:t>
      </w:r>
      <w:r>
        <w:rPr>
          <w:bCs/>
        </w:rPr>
        <w:tab/>
        <w:t>Hurley</w:t>
      </w:r>
    </w:p>
    <w:p w14:paraId="2171583C" w14:textId="6475CCC8" w:rsidR="009967F5" w:rsidRDefault="009967F5" w:rsidP="009967F5">
      <w:pPr>
        <w:rPr>
          <w:bCs/>
        </w:rPr>
      </w:pPr>
      <w:r>
        <w:rPr>
          <w:bCs/>
        </w:rPr>
        <w:t>CARRIED.</w:t>
      </w:r>
    </w:p>
    <w:p w14:paraId="163DFDDC" w14:textId="6340954C" w:rsidR="009967F5" w:rsidRDefault="009967F5" w:rsidP="009967F5">
      <w:pPr>
        <w:rPr>
          <w:bCs/>
        </w:rPr>
      </w:pPr>
    </w:p>
    <w:p w14:paraId="3FAC5D2D" w14:textId="55451F98" w:rsidR="009967F5" w:rsidRDefault="009967F5" w:rsidP="009967F5">
      <w:pPr>
        <w:jc w:val="center"/>
        <w:rPr>
          <w:bCs/>
        </w:rPr>
      </w:pPr>
      <w:r>
        <w:rPr>
          <w:bCs/>
        </w:rPr>
        <w:t>RESOLUTION 181-2022</w:t>
      </w:r>
    </w:p>
    <w:p w14:paraId="57D9FF1B" w14:textId="611C966F" w:rsidR="009967F5" w:rsidRDefault="009967F5" w:rsidP="009967F5">
      <w:pPr>
        <w:jc w:val="center"/>
        <w:rPr>
          <w:bCs/>
        </w:rPr>
      </w:pPr>
    </w:p>
    <w:p w14:paraId="20C4022F" w14:textId="7B2A857F" w:rsidR="009967F5" w:rsidRDefault="009967F5" w:rsidP="009967F5">
      <w:pPr>
        <w:jc w:val="center"/>
        <w:rPr>
          <w:bCs/>
        </w:rPr>
      </w:pPr>
      <w:r>
        <w:rPr>
          <w:bCs/>
        </w:rPr>
        <w:t>AUTHORIZING THE TOWN OF SOUTHPORT TO PARTICIPATE IN THE NYCLASS PROGRAM</w:t>
      </w:r>
    </w:p>
    <w:p w14:paraId="29504795" w14:textId="07D6EF15" w:rsidR="009967F5" w:rsidRDefault="009967F5" w:rsidP="009967F5">
      <w:pPr>
        <w:jc w:val="center"/>
        <w:rPr>
          <w:bCs/>
        </w:rPr>
      </w:pPr>
    </w:p>
    <w:p w14:paraId="5B9EA4D6" w14:textId="6579FF58" w:rsidR="009967F5" w:rsidRDefault="009967F5" w:rsidP="009967F5">
      <w:pPr>
        <w:rPr>
          <w:bCs/>
        </w:rPr>
      </w:pPr>
      <w:r>
        <w:rPr>
          <w:bCs/>
        </w:rPr>
        <w:t>Resolution by:</w:t>
      </w:r>
      <w:r>
        <w:rPr>
          <w:bCs/>
        </w:rPr>
        <w:tab/>
      </w:r>
      <w:r>
        <w:rPr>
          <w:bCs/>
        </w:rPr>
        <w:tab/>
        <w:t>Gunderman</w:t>
      </w:r>
    </w:p>
    <w:p w14:paraId="1445D0A0" w14:textId="56A6178C" w:rsidR="009967F5" w:rsidRDefault="009967F5" w:rsidP="009967F5">
      <w:pPr>
        <w:rPr>
          <w:bCs/>
        </w:rPr>
      </w:pPr>
      <w:r>
        <w:rPr>
          <w:bCs/>
        </w:rPr>
        <w:t>Seconded by:</w:t>
      </w:r>
      <w:r>
        <w:rPr>
          <w:bCs/>
        </w:rPr>
        <w:tab/>
      </w:r>
      <w:r>
        <w:rPr>
          <w:bCs/>
        </w:rPr>
        <w:tab/>
        <w:t>Steed</w:t>
      </w:r>
    </w:p>
    <w:p w14:paraId="3CE226EF" w14:textId="4AFC66D4" w:rsidR="009967F5" w:rsidRDefault="009967F5" w:rsidP="009967F5">
      <w:pPr>
        <w:rPr>
          <w:bCs/>
        </w:rPr>
      </w:pPr>
    </w:p>
    <w:p w14:paraId="5001C235" w14:textId="03229523" w:rsidR="009967F5" w:rsidRDefault="009967F5" w:rsidP="009967F5">
      <w:pPr>
        <w:rPr>
          <w:bCs/>
        </w:rPr>
      </w:pPr>
      <w:r>
        <w:rPr>
          <w:bCs/>
        </w:rPr>
        <w:tab/>
        <w:t>WHEREAS, New York General Municipal Law, Article 5-G, Section 119-o (Section 119-o) empowers municipal corporations (defined in Artic</w:t>
      </w:r>
      <w:r w:rsidR="002D0C8B">
        <w:rPr>
          <w:bCs/>
        </w:rPr>
        <w:t>le</w:t>
      </w:r>
      <w:r>
        <w:rPr>
          <w:bCs/>
        </w:rPr>
        <w:t xml:space="preserve"> 5-G, Section 119-n to include towns and villages, to </w:t>
      </w:r>
      <w:proofErr w:type="gramStart"/>
      <w:r>
        <w:rPr>
          <w:bCs/>
        </w:rPr>
        <w:t>enter into</w:t>
      </w:r>
      <w:proofErr w:type="gramEnd"/>
      <w:r>
        <w:rPr>
          <w:bCs/>
        </w:rPr>
        <w:t>, amend, cancel, and terminate agreements for the performance among themselves (or one for the other) or their respective functions, powers, and duties on a cooperative or contract basis, and</w:t>
      </w:r>
    </w:p>
    <w:p w14:paraId="20FC0169" w14:textId="7ECECB31" w:rsidR="009967F5" w:rsidRDefault="009967F5" w:rsidP="009967F5">
      <w:pPr>
        <w:rPr>
          <w:bCs/>
        </w:rPr>
      </w:pPr>
    </w:p>
    <w:p w14:paraId="4EEBC29F" w14:textId="77777777" w:rsidR="00CB71B7" w:rsidRDefault="00CB71B7" w:rsidP="009967F5">
      <w:pPr>
        <w:rPr>
          <w:bCs/>
        </w:rPr>
      </w:pPr>
      <w:r>
        <w:rPr>
          <w:bCs/>
        </w:rPr>
        <w:lastRenderedPageBreak/>
        <w:tab/>
        <w:t>WHEREAS, the Town of Southport wishes to invest portions of its available investment funds in cooperation with other corporations and/or districts pursuant to the NYCLASS Municipal Cooperation Agreement Amended and Restated as of March 28, 2019, and</w:t>
      </w:r>
    </w:p>
    <w:p w14:paraId="2D1269C4" w14:textId="77777777" w:rsidR="00CB71B7" w:rsidRDefault="00CB71B7" w:rsidP="009967F5">
      <w:pPr>
        <w:rPr>
          <w:bCs/>
        </w:rPr>
      </w:pPr>
    </w:p>
    <w:p w14:paraId="6B658DF3" w14:textId="77777777" w:rsidR="00CB71B7" w:rsidRDefault="00CB71B7" w:rsidP="009967F5">
      <w:pPr>
        <w:rPr>
          <w:bCs/>
        </w:rPr>
      </w:pPr>
      <w:r>
        <w:rPr>
          <w:bCs/>
        </w:rPr>
        <w:tab/>
        <w:t>WHEREAS, the Town of Southport wishes to satisfy the safety and liquidity needs of their funds.</w:t>
      </w:r>
    </w:p>
    <w:p w14:paraId="4FAC428D" w14:textId="77777777" w:rsidR="00CB71B7" w:rsidRDefault="00CB71B7" w:rsidP="009967F5">
      <w:pPr>
        <w:rPr>
          <w:bCs/>
        </w:rPr>
      </w:pPr>
    </w:p>
    <w:p w14:paraId="26DB1EB2" w14:textId="77777777" w:rsidR="00CB71B7" w:rsidRDefault="00CB71B7" w:rsidP="009967F5">
      <w:pPr>
        <w:rPr>
          <w:bCs/>
        </w:rPr>
      </w:pPr>
      <w:r>
        <w:rPr>
          <w:bCs/>
        </w:rPr>
        <w:tab/>
        <w:t>NOW THEREFORE BE IT RESOLVED, that the Supervisor of the Town of Southport is hereby authorized to participate in the NYCLASS Program under the terms of the NYCLASS Municipal Corporation Agreement Amended and Restated as of March 28, 2019.</w:t>
      </w:r>
    </w:p>
    <w:p w14:paraId="7AF017D0" w14:textId="77777777" w:rsidR="00CB71B7" w:rsidRDefault="00CB71B7" w:rsidP="009967F5">
      <w:pPr>
        <w:rPr>
          <w:bCs/>
        </w:rPr>
      </w:pPr>
    </w:p>
    <w:p w14:paraId="4EFA7178" w14:textId="77777777" w:rsidR="00CB71B7" w:rsidRDefault="00CB71B7" w:rsidP="009967F5">
      <w:pPr>
        <w:rPr>
          <w:bCs/>
        </w:rPr>
      </w:pPr>
      <w:r>
        <w:rPr>
          <w:bCs/>
        </w:rPr>
        <w:t>AYES:</w:t>
      </w:r>
      <w:r>
        <w:rPr>
          <w:bCs/>
        </w:rPr>
        <w:tab/>
      </w:r>
      <w:r>
        <w:rPr>
          <w:bCs/>
        </w:rPr>
        <w:tab/>
        <w:t>Gunderman, Steed, Williams, Roman</w:t>
      </w:r>
    </w:p>
    <w:p w14:paraId="29DE6FA1" w14:textId="77777777" w:rsidR="00CB71B7" w:rsidRDefault="00CB71B7" w:rsidP="009967F5">
      <w:pPr>
        <w:rPr>
          <w:bCs/>
        </w:rPr>
      </w:pPr>
      <w:r>
        <w:rPr>
          <w:bCs/>
        </w:rPr>
        <w:t>NOES:</w:t>
      </w:r>
      <w:r>
        <w:rPr>
          <w:bCs/>
        </w:rPr>
        <w:tab/>
      </w:r>
      <w:r>
        <w:rPr>
          <w:bCs/>
        </w:rPr>
        <w:tab/>
        <w:t>None</w:t>
      </w:r>
    </w:p>
    <w:p w14:paraId="199DE759" w14:textId="77777777" w:rsidR="00CB71B7" w:rsidRDefault="00CB71B7" w:rsidP="009967F5">
      <w:pPr>
        <w:rPr>
          <w:bCs/>
        </w:rPr>
      </w:pPr>
      <w:r>
        <w:rPr>
          <w:bCs/>
        </w:rPr>
        <w:t>ABSENT:</w:t>
      </w:r>
      <w:r>
        <w:rPr>
          <w:bCs/>
        </w:rPr>
        <w:tab/>
        <w:t>Hurley</w:t>
      </w:r>
    </w:p>
    <w:p w14:paraId="76DDB1DD" w14:textId="77777777" w:rsidR="00CB71B7" w:rsidRDefault="00CB71B7" w:rsidP="009967F5">
      <w:pPr>
        <w:rPr>
          <w:bCs/>
        </w:rPr>
      </w:pPr>
      <w:r>
        <w:rPr>
          <w:bCs/>
        </w:rPr>
        <w:t>CARRIED.</w:t>
      </w:r>
    </w:p>
    <w:p w14:paraId="5EB5F2C0" w14:textId="77777777" w:rsidR="00CB71B7" w:rsidRDefault="00CB71B7" w:rsidP="009967F5">
      <w:pPr>
        <w:rPr>
          <w:bCs/>
        </w:rPr>
      </w:pPr>
    </w:p>
    <w:p w14:paraId="65FF506A" w14:textId="77777777" w:rsidR="00CB71B7" w:rsidRDefault="00CB71B7" w:rsidP="009967F5">
      <w:pPr>
        <w:rPr>
          <w:bCs/>
        </w:rPr>
      </w:pPr>
    </w:p>
    <w:p w14:paraId="430E3E4B" w14:textId="77777777" w:rsidR="00CB71B7" w:rsidRDefault="00CB71B7" w:rsidP="009967F5">
      <w:pPr>
        <w:rPr>
          <w:bCs/>
        </w:rPr>
      </w:pPr>
      <w:r>
        <w:rPr>
          <w:bCs/>
        </w:rPr>
        <w:tab/>
        <w:t>Under Discussion was update on 521 Schuyler Avenue.  Code Enforcement Officer Pete Rocchi stated McDonald Excavating was the lowest quote for demolition which will be taking place in the next few weeks.</w:t>
      </w:r>
    </w:p>
    <w:p w14:paraId="700A1F5D" w14:textId="40AC8B0D" w:rsidR="00CB71B7" w:rsidRDefault="00CB71B7" w:rsidP="009967F5">
      <w:pPr>
        <w:rPr>
          <w:bCs/>
        </w:rPr>
      </w:pPr>
    </w:p>
    <w:p w14:paraId="365F3F20" w14:textId="77777777" w:rsidR="00CB71B7" w:rsidRDefault="00CB71B7" w:rsidP="009967F5">
      <w:pPr>
        <w:rPr>
          <w:bCs/>
        </w:rPr>
      </w:pPr>
    </w:p>
    <w:p w14:paraId="619FB4D9" w14:textId="77777777" w:rsidR="00C1140A" w:rsidRDefault="00C1140A" w:rsidP="00CB71B7">
      <w:pPr>
        <w:jc w:val="center"/>
        <w:rPr>
          <w:bCs/>
        </w:rPr>
      </w:pPr>
    </w:p>
    <w:p w14:paraId="5E5623E4" w14:textId="12ACDD56" w:rsidR="009967F5" w:rsidRDefault="00CB71B7" w:rsidP="00C1140A">
      <w:pPr>
        <w:jc w:val="center"/>
        <w:rPr>
          <w:bCs/>
        </w:rPr>
      </w:pPr>
      <w:r>
        <w:rPr>
          <w:bCs/>
        </w:rPr>
        <w:t>RESOLUTION NO. 182-2022</w:t>
      </w:r>
    </w:p>
    <w:p w14:paraId="0CB3FA52" w14:textId="6F96D99A" w:rsidR="00C1140A" w:rsidRDefault="00C1140A" w:rsidP="00C1140A">
      <w:pPr>
        <w:jc w:val="center"/>
        <w:rPr>
          <w:bCs/>
        </w:rPr>
      </w:pPr>
    </w:p>
    <w:p w14:paraId="21216005" w14:textId="17A207AD" w:rsidR="00CB71B7" w:rsidRDefault="00C1140A" w:rsidP="00CB71B7">
      <w:pPr>
        <w:jc w:val="center"/>
        <w:rPr>
          <w:bCs/>
        </w:rPr>
      </w:pPr>
      <w:r w:rsidRPr="00C1140A">
        <w:rPr>
          <w:rFonts w:cstheme="minorHAnsi"/>
          <w:bCs/>
        </w:rPr>
        <w:t>PROPOSED LOCAL LAW NO. 1 OF 2023 TO AMEND TOWN OF SOUTHPORT CODE CHAPTER 525, ARTICLE IX, SECTION 525-114</w:t>
      </w:r>
      <w:r w:rsidR="00741C3C">
        <w:rPr>
          <w:rFonts w:cstheme="minorHAnsi"/>
          <w:bCs/>
        </w:rPr>
        <w:t xml:space="preserve"> (A) AND </w:t>
      </w:r>
      <w:r w:rsidRPr="00C1140A">
        <w:rPr>
          <w:rFonts w:cstheme="minorHAnsi"/>
          <w:bCs/>
        </w:rPr>
        <w:t>(B)</w:t>
      </w:r>
      <w:r>
        <w:rPr>
          <w:rFonts w:cstheme="minorHAnsi"/>
          <w:bCs/>
        </w:rPr>
        <w:t xml:space="preserve"> AND </w:t>
      </w:r>
      <w:r w:rsidR="00CB71B7">
        <w:rPr>
          <w:bCs/>
        </w:rPr>
        <w:t>REFERRAL TO CHEMUNG COUNTY PLANNING BOARD</w:t>
      </w:r>
    </w:p>
    <w:p w14:paraId="0ADD3D32" w14:textId="64814C54" w:rsidR="00CB71B7" w:rsidRDefault="00CB71B7" w:rsidP="00CB71B7">
      <w:pPr>
        <w:jc w:val="center"/>
        <w:rPr>
          <w:bCs/>
        </w:rPr>
      </w:pPr>
    </w:p>
    <w:p w14:paraId="1C3E17FD" w14:textId="6AB3CEEC" w:rsidR="00CB71B7" w:rsidRDefault="00CB71B7" w:rsidP="00CB71B7">
      <w:pPr>
        <w:rPr>
          <w:bCs/>
        </w:rPr>
      </w:pPr>
      <w:r>
        <w:rPr>
          <w:bCs/>
        </w:rPr>
        <w:t>Resolution by:</w:t>
      </w:r>
      <w:r>
        <w:rPr>
          <w:bCs/>
        </w:rPr>
        <w:tab/>
      </w:r>
      <w:r>
        <w:rPr>
          <w:bCs/>
        </w:rPr>
        <w:tab/>
        <w:t>Steed</w:t>
      </w:r>
    </w:p>
    <w:p w14:paraId="0F161D63" w14:textId="246C6E56" w:rsidR="00CB71B7" w:rsidRDefault="00CB71B7" w:rsidP="00CB71B7">
      <w:pPr>
        <w:rPr>
          <w:bCs/>
        </w:rPr>
      </w:pPr>
      <w:r>
        <w:rPr>
          <w:bCs/>
        </w:rPr>
        <w:t>Seconded by:</w:t>
      </w:r>
      <w:r>
        <w:rPr>
          <w:bCs/>
        </w:rPr>
        <w:tab/>
      </w:r>
      <w:r>
        <w:rPr>
          <w:bCs/>
        </w:rPr>
        <w:tab/>
        <w:t>Williams</w:t>
      </w:r>
    </w:p>
    <w:p w14:paraId="6ED1A1EC" w14:textId="7B3DBBEA" w:rsidR="00CB71B7" w:rsidRDefault="00CB71B7" w:rsidP="00CB71B7">
      <w:pPr>
        <w:rPr>
          <w:bCs/>
        </w:rPr>
      </w:pPr>
    </w:p>
    <w:p w14:paraId="7BE6C101" w14:textId="60C13E56" w:rsidR="00C1140A" w:rsidRPr="00142380" w:rsidRDefault="00C1140A" w:rsidP="00C1140A">
      <w:pPr>
        <w:ind w:firstLine="720"/>
        <w:rPr>
          <w:rFonts w:cstheme="minorHAnsi"/>
          <w:bCs/>
        </w:rPr>
      </w:pPr>
      <w:r w:rsidRPr="00C1140A">
        <w:rPr>
          <w:rFonts w:cstheme="minorHAnsi"/>
          <w:bCs/>
        </w:rPr>
        <w:t>WHEREAS</w:t>
      </w:r>
      <w:r w:rsidRPr="00142380">
        <w:rPr>
          <w:rFonts w:cstheme="minorHAnsi"/>
          <w:b/>
        </w:rPr>
        <w:t xml:space="preserve">, </w:t>
      </w:r>
      <w:r w:rsidRPr="00142380">
        <w:rPr>
          <w:rFonts w:cstheme="minorHAnsi"/>
          <w:bCs/>
        </w:rPr>
        <w:t xml:space="preserve">the Town of Southport wishes to amend the Town of Southport Code, Chapter 525, Article IX, Section 525-114 </w:t>
      </w:r>
      <w:r w:rsidR="00741C3C">
        <w:rPr>
          <w:rFonts w:cstheme="minorHAnsi"/>
          <w:bCs/>
        </w:rPr>
        <w:t xml:space="preserve">(A) and </w:t>
      </w:r>
      <w:r w:rsidRPr="00142380">
        <w:rPr>
          <w:rFonts w:cstheme="minorHAnsi"/>
          <w:bCs/>
        </w:rPr>
        <w:t xml:space="preserve">(B) titled Outside Storage of Certain Vehicles, Equipment and Materials, to address vehicles being stored outside which have extensive damage and are inoperable; and  </w:t>
      </w:r>
    </w:p>
    <w:p w14:paraId="5E8745E3" w14:textId="77777777" w:rsidR="00C1140A" w:rsidRPr="00142380" w:rsidRDefault="00C1140A" w:rsidP="00C1140A">
      <w:pPr>
        <w:tabs>
          <w:tab w:val="center" w:pos="4680"/>
        </w:tabs>
        <w:rPr>
          <w:rFonts w:cstheme="minorHAnsi"/>
          <w:b/>
        </w:rPr>
      </w:pPr>
    </w:p>
    <w:p w14:paraId="0690FF7E" w14:textId="385DA1D1" w:rsidR="00C1140A" w:rsidRPr="00142380" w:rsidRDefault="00C1140A" w:rsidP="00C1140A">
      <w:pPr>
        <w:ind w:firstLine="720"/>
        <w:rPr>
          <w:rFonts w:cstheme="minorHAnsi"/>
        </w:rPr>
      </w:pPr>
      <w:r w:rsidRPr="00C1140A">
        <w:rPr>
          <w:rFonts w:cstheme="minorHAnsi"/>
          <w:bCs/>
        </w:rPr>
        <w:t>NOW, THEREFORE, BE IT RESOLVED,</w:t>
      </w:r>
      <w:r w:rsidRPr="00142380">
        <w:rPr>
          <w:rFonts w:cstheme="minorHAnsi"/>
        </w:rPr>
        <w:t xml:space="preserve"> by the Town Board of the Town of Southport, County of Chemung, State of New York that said proposed amendments as set forth below to </w:t>
      </w:r>
      <w:r>
        <w:rPr>
          <w:rFonts w:cstheme="minorHAnsi"/>
        </w:rPr>
        <w:t>T</w:t>
      </w:r>
      <w:r w:rsidRPr="00142380">
        <w:rPr>
          <w:rFonts w:cstheme="minorHAnsi"/>
          <w:bCs/>
        </w:rPr>
        <w:t xml:space="preserve">own of Southport Code, Chapter 525, Article IX, Section 525-114 </w:t>
      </w:r>
      <w:r w:rsidR="00741C3C">
        <w:rPr>
          <w:rFonts w:cstheme="minorHAnsi"/>
          <w:bCs/>
        </w:rPr>
        <w:t xml:space="preserve">(A) and </w:t>
      </w:r>
      <w:r w:rsidRPr="00142380">
        <w:rPr>
          <w:rFonts w:cstheme="minorHAnsi"/>
          <w:bCs/>
        </w:rPr>
        <w:t xml:space="preserve">(B) </w:t>
      </w:r>
      <w:r w:rsidRPr="00142380">
        <w:rPr>
          <w:rFonts w:cstheme="minorHAnsi"/>
        </w:rPr>
        <w:t>are hereby proposed and referred to the Chemung County Planning Board and scheduled for a public hearing on January 10, 2022 at 7:00 p.m. or as soon thereafter as it can be heard.</w:t>
      </w:r>
    </w:p>
    <w:p w14:paraId="03A63914" w14:textId="77777777" w:rsidR="00C1140A" w:rsidRPr="00142380" w:rsidRDefault="00C1140A" w:rsidP="00C1140A">
      <w:pPr>
        <w:rPr>
          <w:rFonts w:cstheme="minorHAnsi"/>
        </w:rPr>
      </w:pPr>
      <w:r w:rsidRPr="00142380">
        <w:rPr>
          <w:rFonts w:cstheme="minorHAnsi"/>
        </w:rPr>
        <w:t xml:space="preserve">  </w:t>
      </w:r>
    </w:p>
    <w:p w14:paraId="1AE85F80" w14:textId="77777777" w:rsidR="00C1140A" w:rsidRPr="00C1140A" w:rsidRDefault="00C1140A" w:rsidP="00C1140A">
      <w:pPr>
        <w:jc w:val="center"/>
        <w:rPr>
          <w:rFonts w:cstheme="minorHAnsi"/>
          <w:bCs/>
        </w:rPr>
      </w:pPr>
      <w:r w:rsidRPr="00C1140A">
        <w:rPr>
          <w:rFonts w:cstheme="minorHAnsi"/>
          <w:bCs/>
        </w:rPr>
        <w:t>PROPOSED LOCAL LAW NO. 1 OF 2023 TO AMEND TOWN OF SOUTHPORT CODE CHAPTER 525, ARTICLE IX, SECTION 525-114(B)</w:t>
      </w:r>
    </w:p>
    <w:p w14:paraId="5FA483EB" w14:textId="2F9BA0DF" w:rsidR="00C1140A" w:rsidRPr="00142380" w:rsidRDefault="00C1140A" w:rsidP="00C1140A">
      <w:pPr>
        <w:rPr>
          <w:rFonts w:cstheme="minorHAnsi"/>
          <w:b/>
        </w:rPr>
      </w:pPr>
      <w:r>
        <w:rPr>
          <w:rFonts w:cstheme="minorHAnsi"/>
          <w:b/>
        </w:rPr>
        <w:tab/>
      </w:r>
    </w:p>
    <w:p w14:paraId="4565C715" w14:textId="68690728" w:rsidR="00C1140A" w:rsidRDefault="00C1140A" w:rsidP="00C1140A">
      <w:pPr>
        <w:ind w:firstLine="720"/>
        <w:rPr>
          <w:rFonts w:cstheme="minorHAnsi"/>
        </w:rPr>
      </w:pPr>
      <w:r w:rsidRPr="00142380">
        <w:rPr>
          <w:rFonts w:cstheme="minorHAnsi"/>
          <w:bCs/>
        </w:rPr>
        <w:t xml:space="preserve">The Town of Southport Code Chapter 525, Article IX, Section 525-114(B) </w:t>
      </w:r>
      <w:r w:rsidRPr="00142380">
        <w:rPr>
          <w:rFonts w:cstheme="minorHAnsi"/>
        </w:rPr>
        <w:t xml:space="preserve">is hereby amended to read as follows: </w:t>
      </w:r>
    </w:p>
    <w:p w14:paraId="204475F4" w14:textId="7D6DE51B" w:rsidR="002876AF" w:rsidRDefault="002876AF" w:rsidP="00C1140A">
      <w:pPr>
        <w:ind w:firstLine="720"/>
        <w:rPr>
          <w:rFonts w:cstheme="minorHAnsi"/>
        </w:rPr>
      </w:pPr>
    </w:p>
    <w:p w14:paraId="7BFB4A58" w14:textId="77777777" w:rsidR="002876AF" w:rsidRDefault="002876AF" w:rsidP="00C1140A">
      <w:pPr>
        <w:ind w:firstLine="720"/>
        <w:rPr>
          <w:rFonts w:cstheme="minorHAnsi"/>
        </w:rPr>
      </w:pPr>
    </w:p>
    <w:p w14:paraId="0D3050A2" w14:textId="1AEC3756" w:rsidR="00741C3C" w:rsidRPr="00741C3C" w:rsidRDefault="00741C3C" w:rsidP="00741C3C">
      <w:pPr>
        <w:pStyle w:val="ListParagraph"/>
        <w:numPr>
          <w:ilvl w:val="0"/>
          <w:numId w:val="5"/>
        </w:numPr>
        <w:rPr>
          <w:rFonts w:cstheme="minorHAnsi"/>
        </w:rPr>
      </w:pPr>
      <w:r>
        <w:rPr>
          <w:rFonts w:cstheme="minorHAnsi"/>
        </w:rPr>
        <w:lastRenderedPageBreak/>
        <w:t>Storage in front or side yards</w:t>
      </w:r>
    </w:p>
    <w:p w14:paraId="08A7BC80" w14:textId="3EE06DCD" w:rsidR="00741C3C" w:rsidRPr="00741C3C" w:rsidRDefault="00741C3C" w:rsidP="00741C3C">
      <w:pPr>
        <w:rPr>
          <w:rFonts w:cstheme="minorHAnsi"/>
        </w:rPr>
      </w:pPr>
    </w:p>
    <w:p w14:paraId="151F15A7" w14:textId="77777777" w:rsidR="00741C3C" w:rsidRPr="00741C3C" w:rsidRDefault="005C444B" w:rsidP="00741C3C">
      <w:pPr>
        <w:shd w:val="clear" w:color="auto" w:fill="FFFFFF"/>
        <w:spacing w:line="330" w:lineRule="atLeast"/>
        <w:ind w:left="720"/>
        <w:rPr>
          <w:rFonts w:cstheme="minorHAnsi"/>
          <w:color w:val="333333"/>
        </w:rPr>
      </w:pPr>
      <w:hyperlink r:id="rId7" w:anchor="31280131" w:tooltip="525-114A(1)" w:history="1">
        <w:r w:rsidR="00741C3C" w:rsidRPr="00741C3C">
          <w:rPr>
            <w:rFonts w:cstheme="minorHAnsi"/>
            <w:color w:val="333333"/>
          </w:rPr>
          <w:t>(1)</w:t>
        </w:r>
        <w:r w:rsidR="00741C3C" w:rsidRPr="00741C3C">
          <w:rPr>
            <w:rFonts w:cstheme="minorHAnsi"/>
            <w:b/>
            <w:bCs/>
            <w:color w:val="333333"/>
          </w:rPr>
          <w:t> </w:t>
        </w:r>
      </w:hyperlink>
      <w:r w:rsidR="00741C3C" w:rsidRPr="00741C3C">
        <w:rPr>
          <w:rFonts w:cstheme="minorHAnsi"/>
          <w:color w:val="333333"/>
        </w:rPr>
        <w:t xml:space="preserve">No </w:t>
      </w:r>
      <w:r w:rsidR="00741C3C" w:rsidRPr="00741C3C">
        <w:rPr>
          <w:rFonts w:cstheme="minorHAnsi"/>
          <w:strike/>
          <w:color w:val="333333"/>
        </w:rPr>
        <w:t>required</w:t>
      </w:r>
      <w:r w:rsidR="00741C3C" w:rsidRPr="00741C3C">
        <w:rPr>
          <w:rFonts w:cstheme="minorHAnsi"/>
          <w:color w:val="333333"/>
        </w:rPr>
        <w:t xml:space="preserve"> front yard or side yard in any district shall be used for the storage of any vehicles or for the storage of any parts or equipment for making repairs to any kind of vehicles.</w:t>
      </w:r>
    </w:p>
    <w:p w14:paraId="648E5C57" w14:textId="77777777" w:rsidR="00741C3C" w:rsidRPr="00741C3C" w:rsidRDefault="00741C3C" w:rsidP="00741C3C">
      <w:pPr>
        <w:shd w:val="clear" w:color="auto" w:fill="FFFFFF"/>
        <w:spacing w:line="330" w:lineRule="atLeast"/>
        <w:ind w:left="720"/>
        <w:rPr>
          <w:rFonts w:cstheme="minorHAnsi"/>
          <w:color w:val="333333"/>
        </w:rPr>
      </w:pPr>
    </w:p>
    <w:p w14:paraId="44796A0B" w14:textId="77777777" w:rsidR="00741C3C" w:rsidRPr="00741C3C" w:rsidRDefault="005C444B" w:rsidP="00741C3C">
      <w:pPr>
        <w:shd w:val="clear" w:color="auto" w:fill="FFFFFF"/>
        <w:spacing w:line="330" w:lineRule="atLeast"/>
        <w:ind w:left="720"/>
        <w:rPr>
          <w:rFonts w:cstheme="minorHAnsi"/>
          <w:color w:val="333333"/>
        </w:rPr>
      </w:pPr>
      <w:hyperlink r:id="rId8" w:anchor="31280132" w:tooltip="525-114A(2)" w:history="1">
        <w:r w:rsidR="00741C3C" w:rsidRPr="00741C3C">
          <w:rPr>
            <w:rFonts w:cstheme="minorHAnsi"/>
            <w:color w:val="333333"/>
          </w:rPr>
          <w:t>(2)</w:t>
        </w:r>
        <w:r w:rsidR="00741C3C" w:rsidRPr="00741C3C">
          <w:rPr>
            <w:rFonts w:cstheme="minorHAnsi"/>
            <w:b/>
            <w:bCs/>
            <w:color w:val="333333"/>
          </w:rPr>
          <w:t> </w:t>
        </w:r>
      </w:hyperlink>
      <w:r w:rsidR="00741C3C" w:rsidRPr="00741C3C">
        <w:rPr>
          <w:rFonts w:cstheme="minorHAnsi"/>
          <w:color w:val="333333"/>
        </w:rPr>
        <w:t xml:space="preserve">No </w:t>
      </w:r>
      <w:r w:rsidR="00741C3C" w:rsidRPr="00741C3C">
        <w:rPr>
          <w:rFonts w:cstheme="minorHAnsi"/>
          <w:strike/>
          <w:color w:val="333333"/>
        </w:rPr>
        <w:t>required</w:t>
      </w:r>
      <w:r w:rsidR="00741C3C" w:rsidRPr="00741C3C">
        <w:rPr>
          <w:rFonts w:cstheme="minorHAnsi"/>
          <w:color w:val="333333"/>
        </w:rPr>
        <w:t xml:space="preserve"> front yard setback or side yard setback in any district shall be used for the storage of any travel trailers, recreational vehicles, boats or boat trailers or snowmobiles, </w:t>
      </w:r>
      <w:proofErr w:type="gramStart"/>
      <w:r w:rsidR="00741C3C" w:rsidRPr="00741C3C">
        <w:rPr>
          <w:rFonts w:cstheme="minorHAnsi"/>
          <w:color w:val="333333"/>
        </w:rPr>
        <w:t>ATVs</w:t>
      </w:r>
      <w:proofErr w:type="gramEnd"/>
      <w:r w:rsidR="00741C3C" w:rsidRPr="00741C3C">
        <w:rPr>
          <w:rFonts w:cstheme="minorHAnsi"/>
          <w:color w:val="333333"/>
        </w:rPr>
        <w:t xml:space="preserve"> and associated trailers.</w:t>
      </w:r>
    </w:p>
    <w:p w14:paraId="00E60C2E" w14:textId="77777777" w:rsidR="00741C3C" w:rsidRPr="00741C3C" w:rsidRDefault="00741C3C" w:rsidP="00741C3C">
      <w:pPr>
        <w:shd w:val="clear" w:color="auto" w:fill="FFFFFF"/>
        <w:spacing w:line="330" w:lineRule="atLeast"/>
        <w:ind w:left="720"/>
        <w:rPr>
          <w:rFonts w:cstheme="minorHAnsi"/>
          <w:color w:val="333333"/>
        </w:rPr>
      </w:pPr>
    </w:p>
    <w:p w14:paraId="146DEE92" w14:textId="77777777" w:rsidR="00741C3C" w:rsidRPr="00741C3C" w:rsidRDefault="005C444B" w:rsidP="00741C3C">
      <w:pPr>
        <w:shd w:val="clear" w:color="auto" w:fill="FFFFFF"/>
        <w:spacing w:line="330" w:lineRule="atLeast"/>
        <w:ind w:left="720"/>
        <w:rPr>
          <w:rFonts w:cstheme="minorHAnsi"/>
          <w:color w:val="333333"/>
        </w:rPr>
      </w:pPr>
      <w:hyperlink r:id="rId9" w:anchor="31280133" w:tooltip="525-114A(3)" w:history="1">
        <w:r w:rsidR="00741C3C" w:rsidRPr="00741C3C">
          <w:rPr>
            <w:rFonts w:cstheme="minorHAnsi"/>
            <w:color w:val="333333"/>
          </w:rPr>
          <w:t>(3)</w:t>
        </w:r>
        <w:r w:rsidR="00741C3C" w:rsidRPr="00741C3C">
          <w:rPr>
            <w:rFonts w:cstheme="minorHAnsi"/>
            <w:b/>
            <w:bCs/>
            <w:color w:val="333333"/>
          </w:rPr>
          <w:t> </w:t>
        </w:r>
      </w:hyperlink>
      <w:r w:rsidR="00741C3C" w:rsidRPr="00741C3C">
        <w:rPr>
          <w:rFonts w:cstheme="minorHAnsi"/>
          <w:color w:val="333333"/>
        </w:rPr>
        <w:t xml:space="preserve">All vehicle storage shall be within existing driveways and shall </w:t>
      </w:r>
      <w:proofErr w:type="gramStart"/>
      <w:r w:rsidR="00741C3C" w:rsidRPr="00741C3C">
        <w:rPr>
          <w:rFonts w:cstheme="minorHAnsi"/>
          <w:color w:val="333333"/>
        </w:rPr>
        <w:t>be in compliance with</w:t>
      </w:r>
      <w:proofErr w:type="gramEnd"/>
      <w:r w:rsidR="00741C3C" w:rsidRPr="00741C3C">
        <w:rPr>
          <w:rFonts w:cstheme="minorHAnsi"/>
          <w:color w:val="333333"/>
        </w:rPr>
        <w:t xml:space="preserve"> clear vision requirements at all times.</w:t>
      </w:r>
    </w:p>
    <w:p w14:paraId="4CFA717C" w14:textId="77777777" w:rsidR="00741C3C" w:rsidRPr="00142380" w:rsidRDefault="00741C3C" w:rsidP="00C1140A">
      <w:pPr>
        <w:ind w:firstLine="720"/>
        <w:rPr>
          <w:rFonts w:cstheme="minorHAnsi"/>
        </w:rPr>
      </w:pPr>
    </w:p>
    <w:p w14:paraId="6C933C01" w14:textId="77777777" w:rsidR="00C1140A" w:rsidRPr="00142380" w:rsidRDefault="005C444B" w:rsidP="00C1140A">
      <w:pPr>
        <w:shd w:val="clear" w:color="auto" w:fill="FFFFFF"/>
        <w:ind w:left="720" w:hanging="720"/>
        <w:rPr>
          <w:rFonts w:cstheme="minorHAnsi"/>
          <w:color w:val="333333"/>
        </w:rPr>
      </w:pPr>
      <w:hyperlink r:id="rId10" w:anchor="31280134" w:tooltip="525-114B" w:history="1">
        <w:r w:rsidR="00C1140A" w:rsidRPr="00741C3C">
          <w:rPr>
            <w:rFonts w:cstheme="minorHAnsi"/>
            <w:color w:val="333333"/>
          </w:rPr>
          <w:t>B.</w:t>
        </w:r>
        <w:r w:rsidR="00C1140A" w:rsidRPr="00142380">
          <w:rPr>
            <w:rFonts w:cstheme="minorHAnsi"/>
            <w:b/>
            <w:bCs/>
            <w:color w:val="333333"/>
          </w:rPr>
          <w:t> </w:t>
        </w:r>
      </w:hyperlink>
      <w:r w:rsidR="00C1140A" w:rsidRPr="00142380">
        <w:rPr>
          <w:rFonts w:cstheme="minorHAnsi"/>
          <w:color w:val="333333"/>
        </w:rPr>
        <w:tab/>
        <w:t xml:space="preserve">Storage of unregistered and unlicensed motor vehicles and/or parts. </w:t>
      </w:r>
    </w:p>
    <w:p w14:paraId="6771E839" w14:textId="77777777" w:rsidR="00C1140A" w:rsidRPr="00142380" w:rsidRDefault="00C1140A" w:rsidP="00C1140A">
      <w:pPr>
        <w:shd w:val="clear" w:color="auto" w:fill="FFFFFF"/>
        <w:ind w:left="720" w:hanging="720"/>
        <w:rPr>
          <w:rFonts w:cstheme="minorHAnsi"/>
          <w:color w:val="333333"/>
        </w:rPr>
      </w:pPr>
    </w:p>
    <w:p w14:paraId="17E6C846" w14:textId="77777777" w:rsidR="00C1140A" w:rsidRPr="00142380" w:rsidRDefault="00C1140A" w:rsidP="00C1140A">
      <w:pPr>
        <w:numPr>
          <w:ilvl w:val="0"/>
          <w:numId w:val="2"/>
        </w:numPr>
        <w:shd w:val="clear" w:color="auto" w:fill="FFFFFF"/>
        <w:contextualSpacing/>
        <w:rPr>
          <w:rFonts w:cstheme="minorHAnsi"/>
          <w:color w:val="333333"/>
        </w:rPr>
      </w:pPr>
      <w:r w:rsidRPr="00142380">
        <w:rPr>
          <w:rFonts w:cstheme="minorHAnsi"/>
          <w:color w:val="333333"/>
        </w:rPr>
        <w:t xml:space="preserve">In any district, there shall be no outside storage of any unregistered, </w:t>
      </w:r>
      <w:proofErr w:type="gramStart"/>
      <w:r w:rsidRPr="00142380">
        <w:rPr>
          <w:rFonts w:cstheme="minorHAnsi"/>
          <w:color w:val="333333"/>
        </w:rPr>
        <w:t>unlicensed</w:t>
      </w:r>
      <w:proofErr w:type="gramEnd"/>
      <w:r w:rsidRPr="00142380">
        <w:rPr>
          <w:rFonts w:cstheme="minorHAnsi"/>
          <w:color w:val="333333"/>
        </w:rPr>
        <w:t xml:space="preserve"> or uninspected motor vehicles for a time period longer than 15 days in any calendar year.</w:t>
      </w:r>
    </w:p>
    <w:p w14:paraId="0B9DD8AF" w14:textId="77777777" w:rsidR="00C1140A" w:rsidRPr="00142380" w:rsidRDefault="00C1140A" w:rsidP="00C1140A">
      <w:pPr>
        <w:shd w:val="clear" w:color="auto" w:fill="FFFFFF"/>
        <w:ind w:left="1080"/>
        <w:contextualSpacing/>
        <w:rPr>
          <w:rFonts w:cstheme="minorHAnsi"/>
          <w:color w:val="333333"/>
        </w:rPr>
      </w:pPr>
    </w:p>
    <w:p w14:paraId="418E6E57" w14:textId="77777777" w:rsidR="00C1140A" w:rsidRPr="00142380" w:rsidRDefault="00C1140A" w:rsidP="00C1140A">
      <w:pPr>
        <w:shd w:val="clear" w:color="auto" w:fill="FFFFFF"/>
        <w:ind w:left="1080"/>
        <w:contextualSpacing/>
        <w:rPr>
          <w:rFonts w:cstheme="minorHAnsi"/>
          <w:color w:val="333333"/>
        </w:rPr>
      </w:pPr>
      <w:r w:rsidRPr="00142380">
        <w:rPr>
          <w:rFonts w:cstheme="minorHAnsi"/>
          <w:color w:val="333333"/>
        </w:rPr>
        <w:t>(ADDED LANGUAGE)</w:t>
      </w:r>
    </w:p>
    <w:p w14:paraId="102BE55D" w14:textId="77777777" w:rsidR="00C1140A" w:rsidRPr="00142380" w:rsidRDefault="00C1140A" w:rsidP="00C1140A">
      <w:pPr>
        <w:numPr>
          <w:ilvl w:val="0"/>
          <w:numId w:val="2"/>
        </w:numPr>
        <w:shd w:val="clear" w:color="auto" w:fill="FFFFFF"/>
        <w:contextualSpacing/>
        <w:rPr>
          <w:rFonts w:cstheme="minorHAnsi"/>
          <w:color w:val="333333"/>
        </w:rPr>
      </w:pPr>
      <w:r w:rsidRPr="00142380">
        <w:rPr>
          <w:rFonts w:cstheme="minorHAnsi"/>
          <w:color w:val="333333"/>
        </w:rPr>
        <w:t>In any district, except at a vehicle repair shop or vehicle salvage yard operated in compliance with §525 Attachment 1, the Use Regulation Table, there shall be no outside storage of any vehicle which due to a motor vehicle accident, motor vehicle fire, intentional damage, mechanical failure, or any other factor is not operable or could not pass New York State inspection.</w:t>
      </w:r>
    </w:p>
    <w:p w14:paraId="0798A1C5" w14:textId="0582A902" w:rsidR="00CB71B7" w:rsidRDefault="00CB71B7" w:rsidP="00CB71B7">
      <w:pPr>
        <w:rPr>
          <w:bCs/>
        </w:rPr>
      </w:pPr>
    </w:p>
    <w:p w14:paraId="009A6C2D" w14:textId="53F73BE6" w:rsidR="00CB71B7" w:rsidRDefault="00CB71B7" w:rsidP="00CB71B7">
      <w:pPr>
        <w:rPr>
          <w:bCs/>
        </w:rPr>
      </w:pPr>
      <w:r>
        <w:rPr>
          <w:bCs/>
        </w:rPr>
        <w:t>AYES:</w:t>
      </w:r>
      <w:r>
        <w:rPr>
          <w:bCs/>
        </w:rPr>
        <w:tab/>
      </w:r>
      <w:r>
        <w:rPr>
          <w:bCs/>
        </w:rPr>
        <w:tab/>
        <w:t>Gunderman, Steed, Williams, Roman</w:t>
      </w:r>
    </w:p>
    <w:p w14:paraId="4EC1B71A" w14:textId="6C1D3047" w:rsidR="00CB71B7" w:rsidRDefault="00CB71B7" w:rsidP="00CB71B7">
      <w:pPr>
        <w:rPr>
          <w:bCs/>
        </w:rPr>
      </w:pPr>
      <w:r>
        <w:rPr>
          <w:bCs/>
        </w:rPr>
        <w:t>NOES:</w:t>
      </w:r>
      <w:r>
        <w:rPr>
          <w:bCs/>
        </w:rPr>
        <w:tab/>
      </w:r>
      <w:r>
        <w:rPr>
          <w:bCs/>
        </w:rPr>
        <w:tab/>
        <w:t>None</w:t>
      </w:r>
    </w:p>
    <w:p w14:paraId="1B419A96" w14:textId="64F9741F" w:rsidR="00CB71B7" w:rsidRDefault="00CB71B7" w:rsidP="00CB71B7">
      <w:pPr>
        <w:rPr>
          <w:bCs/>
        </w:rPr>
      </w:pPr>
      <w:r>
        <w:rPr>
          <w:bCs/>
        </w:rPr>
        <w:t>ABSENT:</w:t>
      </w:r>
      <w:r>
        <w:rPr>
          <w:bCs/>
        </w:rPr>
        <w:tab/>
        <w:t>Hurley</w:t>
      </w:r>
    </w:p>
    <w:p w14:paraId="50E8C8F0" w14:textId="2CC1C474" w:rsidR="00CB71B7" w:rsidRDefault="00CB71B7" w:rsidP="00CB71B7">
      <w:pPr>
        <w:rPr>
          <w:bCs/>
        </w:rPr>
      </w:pPr>
      <w:r>
        <w:rPr>
          <w:bCs/>
        </w:rPr>
        <w:t>CARRIED.</w:t>
      </w:r>
    </w:p>
    <w:p w14:paraId="209A729B" w14:textId="602B7455" w:rsidR="00CB71B7" w:rsidRDefault="00CB71B7" w:rsidP="00CB71B7">
      <w:pPr>
        <w:rPr>
          <w:bCs/>
        </w:rPr>
      </w:pPr>
    </w:p>
    <w:p w14:paraId="42D957EE" w14:textId="270F2020" w:rsidR="00CB71B7" w:rsidRDefault="00CB71B7" w:rsidP="00CB71B7">
      <w:pPr>
        <w:rPr>
          <w:bCs/>
        </w:rPr>
      </w:pPr>
    </w:p>
    <w:p w14:paraId="0A503D3A" w14:textId="43498621" w:rsidR="00CB71B7" w:rsidRDefault="00CB71B7" w:rsidP="00CB71B7">
      <w:pPr>
        <w:rPr>
          <w:bCs/>
        </w:rPr>
      </w:pPr>
    </w:p>
    <w:p w14:paraId="76AB7255" w14:textId="2A659085" w:rsidR="00CB71B7" w:rsidRDefault="00CB71B7" w:rsidP="00CB71B7">
      <w:pPr>
        <w:jc w:val="center"/>
        <w:rPr>
          <w:bCs/>
        </w:rPr>
      </w:pPr>
      <w:r>
        <w:rPr>
          <w:bCs/>
        </w:rPr>
        <w:t>RESOLUTION NO. 183-2022</w:t>
      </w:r>
    </w:p>
    <w:p w14:paraId="1565F58B" w14:textId="5071357A" w:rsidR="00CB71B7" w:rsidRDefault="00CB71B7" w:rsidP="00CB71B7">
      <w:pPr>
        <w:jc w:val="center"/>
        <w:rPr>
          <w:bCs/>
        </w:rPr>
      </w:pPr>
    </w:p>
    <w:p w14:paraId="79B0F1A7" w14:textId="77777777" w:rsidR="00C1140A" w:rsidRPr="00C1140A" w:rsidRDefault="00C1140A" w:rsidP="00C1140A">
      <w:pPr>
        <w:jc w:val="center"/>
        <w:rPr>
          <w:rFonts w:cstheme="minorHAnsi"/>
          <w:bCs/>
        </w:rPr>
      </w:pPr>
      <w:r w:rsidRPr="00C1140A">
        <w:rPr>
          <w:rFonts w:cstheme="minorHAnsi"/>
          <w:bCs/>
        </w:rPr>
        <w:t>PROPOSED LOCAL LAW NO. 2 OF 2023 TO AMEND TOWN OF SOUTHPORT CODE CHAPTER 497, ARTICLE IV, SECTION 497-12</w:t>
      </w:r>
    </w:p>
    <w:p w14:paraId="1B322876" w14:textId="64404460" w:rsidR="00C1140A" w:rsidRDefault="00C1140A" w:rsidP="00C1140A">
      <w:pPr>
        <w:rPr>
          <w:rFonts w:cstheme="minorHAnsi"/>
          <w:b/>
        </w:rPr>
      </w:pPr>
    </w:p>
    <w:p w14:paraId="108C01A7" w14:textId="6B324A85" w:rsidR="00C1140A" w:rsidRDefault="00C1140A" w:rsidP="00C1140A">
      <w:pPr>
        <w:rPr>
          <w:rFonts w:cstheme="minorHAnsi"/>
          <w:bCs/>
        </w:rPr>
      </w:pPr>
      <w:r>
        <w:rPr>
          <w:rFonts w:cstheme="minorHAnsi"/>
          <w:bCs/>
        </w:rPr>
        <w:t>Resolution by:</w:t>
      </w:r>
      <w:r>
        <w:rPr>
          <w:rFonts w:cstheme="minorHAnsi"/>
          <w:bCs/>
        </w:rPr>
        <w:tab/>
      </w:r>
      <w:r>
        <w:rPr>
          <w:rFonts w:cstheme="minorHAnsi"/>
          <w:bCs/>
        </w:rPr>
        <w:tab/>
        <w:t>Williams</w:t>
      </w:r>
    </w:p>
    <w:p w14:paraId="6A3DD687" w14:textId="3C61405C" w:rsidR="00C1140A" w:rsidRPr="00C1140A" w:rsidRDefault="00C1140A" w:rsidP="00C1140A">
      <w:pPr>
        <w:rPr>
          <w:rFonts w:cstheme="minorHAnsi"/>
          <w:bCs/>
        </w:rPr>
      </w:pPr>
      <w:r>
        <w:rPr>
          <w:rFonts w:cstheme="minorHAnsi"/>
          <w:bCs/>
        </w:rPr>
        <w:t>Seconded by:</w:t>
      </w:r>
      <w:r>
        <w:rPr>
          <w:rFonts w:cstheme="minorHAnsi"/>
          <w:bCs/>
        </w:rPr>
        <w:tab/>
      </w:r>
      <w:r>
        <w:rPr>
          <w:rFonts w:cstheme="minorHAnsi"/>
          <w:bCs/>
        </w:rPr>
        <w:tab/>
        <w:t>Steed</w:t>
      </w:r>
    </w:p>
    <w:p w14:paraId="1B529812" w14:textId="77777777" w:rsidR="00C1140A" w:rsidRDefault="00C1140A" w:rsidP="00C1140A">
      <w:pPr>
        <w:rPr>
          <w:rFonts w:cstheme="minorHAnsi"/>
          <w:b/>
        </w:rPr>
      </w:pPr>
    </w:p>
    <w:p w14:paraId="156F7BEA" w14:textId="27EF1DAF" w:rsidR="00C1140A" w:rsidRPr="00D26DD1" w:rsidRDefault="00C1140A" w:rsidP="00C1140A">
      <w:pPr>
        <w:ind w:firstLine="720"/>
        <w:rPr>
          <w:rFonts w:cstheme="minorHAnsi"/>
          <w:bCs/>
        </w:rPr>
      </w:pPr>
      <w:r w:rsidRPr="00C1140A">
        <w:rPr>
          <w:rFonts w:cstheme="minorHAnsi"/>
          <w:bCs/>
        </w:rPr>
        <w:t>WHEREAS,</w:t>
      </w:r>
      <w:r w:rsidRPr="00D26DD1">
        <w:rPr>
          <w:rFonts w:cstheme="minorHAnsi"/>
          <w:b/>
        </w:rPr>
        <w:t xml:space="preserve"> </w:t>
      </w:r>
      <w:r w:rsidRPr="00D26DD1">
        <w:rPr>
          <w:rFonts w:cstheme="minorHAnsi"/>
          <w:bCs/>
        </w:rPr>
        <w:t xml:space="preserve">the Town of Southport wishes to amend the Town of Southport Code, Chapter 497, Article IV, Section 497-12 titled Prohibited Vehicles; Exemptions to address tractor-trailers and other similar heavy-duty vehicles being parking on private property in the Town. Often these trailers and vehicles are being used for storage and living quarters which are not compatible with the Use Regulation Table; and  </w:t>
      </w:r>
    </w:p>
    <w:p w14:paraId="70F18803" w14:textId="77777777" w:rsidR="00C1140A" w:rsidRPr="00D26DD1" w:rsidRDefault="00C1140A" w:rsidP="00C1140A">
      <w:pPr>
        <w:rPr>
          <w:rFonts w:cstheme="minorHAnsi"/>
          <w:b/>
        </w:rPr>
      </w:pPr>
    </w:p>
    <w:p w14:paraId="7CFBCA48" w14:textId="4AA0A7AE" w:rsidR="00C1140A" w:rsidRPr="00D26DD1" w:rsidRDefault="00C1140A" w:rsidP="00C1140A">
      <w:pPr>
        <w:ind w:firstLine="720"/>
        <w:rPr>
          <w:rFonts w:cstheme="minorHAnsi"/>
        </w:rPr>
      </w:pPr>
      <w:r w:rsidRPr="00C1140A">
        <w:rPr>
          <w:rFonts w:cstheme="minorHAnsi"/>
          <w:bCs/>
        </w:rPr>
        <w:lastRenderedPageBreak/>
        <w:t>NOW, THEREFORE, BE IT RESOLVED,</w:t>
      </w:r>
      <w:r w:rsidRPr="00D26DD1">
        <w:rPr>
          <w:rFonts w:cstheme="minorHAnsi"/>
        </w:rPr>
        <w:t xml:space="preserve"> by the Town Board of the Town of Southport, County of Chemung, State of New York that said proposed amendments as set forth below to </w:t>
      </w:r>
      <w:r w:rsidRPr="00D26DD1">
        <w:rPr>
          <w:rFonts w:cstheme="minorHAnsi"/>
          <w:bCs/>
        </w:rPr>
        <w:t xml:space="preserve">Town of Southport Code, Chapter 497, Article IV, Section 497-12 </w:t>
      </w:r>
      <w:r w:rsidRPr="00D26DD1">
        <w:rPr>
          <w:rFonts w:cstheme="minorHAnsi"/>
        </w:rPr>
        <w:t>are scheduled for a public hearing on January 10, 2022 at 7:00 p.m. or as soon thereafter as it can be heard.</w:t>
      </w:r>
    </w:p>
    <w:p w14:paraId="628C1B46" w14:textId="77777777" w:rsidR="00C1140A" w:rsidRPr="00D26DD1" w:rsidRDefault="00C1140A" w:rsidP="00C1140A">
      <w:pPr>
        <w:rPr>
          <w:rFonts w:cstheme="minorHAnsi"/>
        </w:rPr>
      </w:pPr>
      <w:r w:rsidRPr="00D26DD1">
        <w:rPr>
          <w:rFonts w:cstheme="minorHAnsi"/>
        </w:rPr>
        <w:t xml:space="preserve">  </w:t>
      </w:r>
    </w:p>
    <w:p w14:paraId="33FF34A8" w14:textId="77777777" w:rsidR="00C1140A" w:rsidRPr="00C1140A" w:rsidRDefault="00C1140A" w:rsidP="00C1140A">
      <w:pPr>
        <w:jc w:val="center"/>
        <w:rPr>
          <w:rFonts w:cstheme="minorHAnsi"/>
          <w:bCs/>
        </w:rPr>
      </w:pPr>
      <w:r w:rsidRPr="00C1140A">
        <w:rPr>
          <w:rFonts w:cstheme="minorHAnsi"/>
          <w:bCs/>
        </w:rPr>
        <w:t>PROPOSED LOCAL LAW NO. 2 OF 2023 TO AMEND TOWN OF SOUTHPORT CODE CHAPTER 497, ARTICLE IV, SECTION 497-12</w:t>
      </w:r>
    </w:p>
    <w:p w14:paraId="6093DDE8" w14:textId="77777777" w:rsidR="00C1140A" w:rsidRPr="00D26DD1" w:rsidRDefault="00C1140A" w:rsidP="00C1140A">
      <w:pPr>
        <w:rPr>
          <w:rFonts w:cstheme="minorHAnsi"/>
          <w:b/>
        </w:rPr>
      </w:pPr>
    </w:p>
    <w:p w14:paraId="23B4F50F" w14:textId="77777777" w:rsidR="00C1140A" w:rsidRPr="00D26DD1" w:rsidRDefault="00C1140A" w:rsidP="00C1140A">
      <w:pPr>
        <w:ind w:firstLine="720"/>
        <w:rPr>
          <w:rFonts w:cstheme="minorHAnsi"/>
        </w:rPr>
      </w:pPr>
      <w:r w:rsidRPr="00D26DD1">
        <w:rPr>
          <w:rFonts w:cstheme="minorHAnsi"/>
          <w:bCs/>
        </w:rPr>
        <w:t xml:space="preserve">The Town of Southport Code Chapter 497, Article IV, Section 497-12 </w:t>
      </w:r>
      <w:r w:rsidRPr="00D26DD1">
        <w:rPr>
          <w:rFonts w:cstheme="minorHAnsi"/>
        </w:rPr>
        <w:t xml:space="preserve">is hereby amended to read as follows: </w:t>
      </w:r>
    </w:p>
    <w:p w14:paraId="0D10EDEA" w14:textId="77777777" w:rsidR="00C1140A" w:rsidRDefault="00C1140A" w:rsidP="00C1140A">
      <w:pPr>
        <w:rPr>
          <w:rFonts w:cstheme="minorHAnsi"/>
          <w:b/>
          <w:bCs/>
        </w:rPr>
      </w:pPr>
    </w:p>
    <w:p w14:paraId="702A09E0" w14:textId="104DA072" w:rsidR="00C1140A" w:rsidRPr="00C1140A" w:rsidRDefault="00C1140A" w:rsidP="00C1140A">
      <w:pPr>
        <w:rPr>
          <w:rFonts w:cstheme="minorHAnsi"/>
        </w:rPr>
      </w:pPr>
      <w:r w:rsidRPr="00C1140A">
        <w:rPr>
          <w:rFonts w:cstheme="minorHAnsi"/>
        </w:rPr>
        <w:t>497-12 PROHIBITED VEHICLES; EXEMPTIONS</w:t>
      </w:r>
    </w:p>
    <w:p w14:paraId="17C9D6E1" w14:textId="77777777" w:rsidR="00C1140A" w:rsidRPr="00D26DD1" w:rsidRDefault="00C1140A" w:rsidP="00C1140A">
      <w:pPr>
        <w:rPr>
          <w:rFonts w:cstheme="minorHAnsi"/>
        </w:rPr>
      </w:pPr>
    </w:p>
    <w:p w14:paraId="35453CFF" w14:textId="26957291" w:rsidR="00C1140A" w:rsidRPr="00C1140A" w:rsidRDefault="005C444B" w:rsidP="00C1140A">
      <w:pPr>
        <w:pStyle w:val="ListParagraph"/>
        <w:numPr>
          <w:ilvl w:val="0"/>
          <w:numId w:val="3"/>
        </w:numPr>
        <w:rPr>
          <w:rFonts w:cstheme="minorHAnsi"/>
        </w:rPr>
      </w:pPr>
      <w:hyperlink r:id="rId11" w:anchor="9627323" w:tooltip="497-12A" w:history="1">
        <w:r w:rsidR="00C1140A" w:rsidRPr="00C1140A">
          <w:rPr>
            <w:rFonts w:cstheme="minorHAnsi"/>
            <w:b/>
            <w:bCs/>
            <w:color w:val="333333"/>
            <w:shd w:val="clear" w:color="auto" w:fill="FFFFFF"/>
          </w:rPr>
          <w:t> </w:t>
        </w:r>
      </w:hyperlink>
      <w:r w:rsidR="00C1140A" w:rsidRPr="00C1140A">
        <w:rPr>
          <w:rFonts w:cstheme="minorHAnsi"/>
          <w:color w:val="333333"/>
        </w:rPr>
        <w:t>No motor vehicle, including vans, trucks, tractors, tractor-trailers, having a total weight in excess of 10,000 pounds (GVWR), shall travel or operate on any Town road in Residential 1, Residential 2, Residential 3, Commercial Neighborhood, Commercial Regional, and Industrial Zones.</w:t>
      </w:r>
    </w:p>
    <w:p w14:paraId="3C41D283" w14:textId="77777777" w:rsidR="00C1140A" w:rsidRPr="00D26DD1" w:rsidRDefault="00C1140A" w:rsidP="00C1140A">
      <w:pPr>
        <w:rPr>
          <w:rFonts w:cstheme="minorHAnsi"/>
        </w:rPr>
      </w:pPr>
    </w:p>
    <w:p w14:paraId="6710B854" w14:textId="77777777" w:rsidR="00C1140A" w:rsidRDefault="00C1140A" w:rsidP="00C1140A">
      <w:pPr>
        <w:rPr>
          <w:rFonts w:cstheme="minorHAnsi"/>
        </w:rPr>
      </w:pPr>
      <w:r w:rsidRPr="00D26DD1">
        <w:rPr>
          <w:rFonts w:cstheme="minorHAnsi"/>
        </w:rPr>
        <w:t>(ADDED new language to Sub-Section B)</w:t>
      </w:r>
    </w:p>
    <w:p w14:paraId="4A320BB7" w14:textId="77777777" w:rsidR="00C1140A" w:rsidRDefault="00C1140A" w:rsidP="00C1140A">
      <w:pPr>
        <w:rPr>
          <w:rFonts w:cstheme="minorHAnsi"/>
        </w:rPr>
      </w:pPr>
    </w:p>
    <w:p w14:paraId="5BC1B734" w14:textId="22BAAC33" w:rsidR="00C1140A" w:rsidRPr="00C1140A" w:rsidRDefault="00C1140A" w:rsidP="00C1140A">
      <w:pPr>
        <w:pStyle w:val="ListParagraph"/>
        <w:numPr>
          <w:ilvl w:val="0"/>
          <w:numId w:val="3"/>
        </w:numPr>
        <w:rPr>
          <w:rFonts w:cstheme="minorHAnsi"/>
        </w:rPr>
      </w:pPr>
      <w:r w:rsidRPr="00C1140A">
        <w:rPr>
          <w:rFonts w:cstheme="minorHAnsi"/>
          <w:color w:val="333333"/>
        </w:rPr>
        <w:t>No motor vehicle and/or trailers, including vans, trucks, tractors, tractor-trailers, having a total gross vehicle weight in excess of 10,000 pounds (GVWR), shall be parked on any public roadway or on private property for more than one hour in any zone.</w:t>
      </w:r>
    </w:p>
    <w:p w14:paraId="319E2F04" w14:textId="77777777" w:rsidR="00C1140A" w:rsidRPr="00D26DD1" w:rsidRDefault="00C1140A" w:rsidP="00C1140A">
      <w:pPr>
        <w:rPr>
          <w:rFonts w:cstheme="minorHAnsi"/>
          <w:color w:val="333333"/>
        </w:rPr>
      </w:pPr>
    </w:p>
    <w:p w14:paraId="1C7E803A" w14:textId="77777777" w:rsidR="00C1140A" w:rsidRPr="00D26DD1" w:rsidRDefault="00C1140A" w:rsidP="00C1140A">
      <w:pPr>
        <w:rPr>
          <w:rFonts w:cstheme="minorHAnsi"/>
          <w:color w:val="333333"/>
        </w:rPr>
      </w:pPr>
      <w:r w:rsidRPr="00D26DD1">
        <w:rPr>
          <w:rFonts w:cstheme="minorHAnsi"/>
          <w:color w:val="333333"/>
        </w:rPr>
        <w:t>(re-lettered C and D)</w:t>
      </w:r>
    </w:p>
    <w:p w14:paraId="3C09E765" w14:textId="6DA46EE6" w:rsidR="00C1140A" w:rsidRPr="00C1140A" w:rsidRDefault="00C1140A" w:rsidP="00C1140A">
      <w:pPr>
        <w:pStyle w:val="ListParagraph"/>
        <w:numPr>
          <w:ilvl w:val="0"/>
          <w:numId w:val="3"/>
        </w:numPr>
        <w:rPr>
          <w:rFonts w:cstheme="minorHAnsi"/>
          <w:color w:val="333333"/>
        </w:rPr>
      </w:pPr>
      <w:r w:rsidRPr="00C1140A">
        <w:rPr>
          <w:rFonts w:cstheme="minorHAnsi"/>
          <w:color w:val="333333"/>
        </w:rPr>
        <w:t>No motor vehicle, including vans, trucks, tractors, tractor-trailers, having a weight in excess of 30,000 pounds (GVWR), shall travel or operate on any Town road in the AR Zone.</w:t>
      </w:r>
    </w:p>
    <w:p w14:paraId="62FEDB9D" w14:textId="77777777" w:rsidR="00C1140A" w:rsidRPr="00D26DD1" w:rsidRDefault="00C1140A" w:rsidP="00C1140A">
      <w:pPr>
        <w:rPr>
          <w:rFonts w:cstheme="minorHAnsi"/>
          <w:color w:val="333333"/>
        </w:rPr>
      </w:pPr>
    </w:p>
    <w:p w14:paraId="663C12A4" w14:textId="59679D98" w:rsidR="00C1140A" w:rsidRPr="00D26DD1" w:rsidRDefault="005C444B" w:rsidP="00C1140A">
      <w:pPr>
        <w:ind w:firstLine="360"/>
        <w:rPr>
          <w:rFonts w:cstheme="minorHAnsi"/>
          <w:color w:val="333333"/>
        </w:rPr>
      </w:pPr>
      <w:hyperlink r:id="rId12" w:anchor="31658418" w:tooltip="497-12C" w:history="1">
        <w:r w:rsidR="00C1140A" w:rsidRPr="00D26DD1">
          <w:rPr>
            <w:rFonts w:cstheme="minorHAnsi"/>
            <w:b/>
            <w:bCs/>
            <w:color w:val="333333"/>
            <w:shd w:val="clear" w:color="auto" w:fill="FFFFFF"/>
          </w:rPr>
          <w:t>D. </w:t>
        </w:r>
      </w:hyperlink>
      <w:r w:rsidR="00C1140A">
        <w:rPr>
          <w:rFonts w:cstheme="minorHAnsi"/>
          <w:b/>
          <w:bCs/>
          <w:color w:val="333333"/>
          <w:shd w:val="clear" w:color="auto" w:fill="FFFFFF"/>
        </w:rPr>
        <w:t xml:space="preserve">   </w:t>
      </w:r>
      <w:r w:rsidR="00C1140A" w:rsidRPr="00D26DD1">
        <w:rPr>
          <w:rFonts w:cstheme="minorHAnsi"/>
          <w:color w:val="333333"/>
        </w:rPr>
        <w:t>The following vehicles are exempt:</w:t>
      </w:r>
    </w:p>
    <w:p w14:paraId="29A3FA0B" w14:textId="77777777" w:rsidR="00C1140A" w:rsidRPr="00D26DD1" w:rsidRDefault="005C444B" w:rsidP="00C1140A">
      <w:pPr>
        <w:shd w:val="clear" w:color="auto" w:fill="FFFFFF"/>
        <w:ind w:firstLine="720"/>
        <w:rPr>
          <w:rFonts w:cstheme="minorHAnsi"/>
          <w:color w:val="333333"/>
        </w:rPr>
      </w:pPr>
      <w:hyperlink r:id="rId13" w:anchor="31658419" w:tooltip="497-12C(1)" w:history="1">
        <w:r w:rsidR="00C1140A" w:rsidRPr="00D26DD1">
          <w:rPr>
            <w:rFonts w:cstheme="minorHAnsi"/>
            <w:b/>
            <w:bCs/>
            <w:color w:val="333333"/>
          </w:rPr>
          <w:t>(1) </w:t>
        </w:r>
      </w:hyperlink>
      <w:r w:rsidR="00C1140A" w:rsidRPr="00D26DD1">
        <w:rPr>
          <w:rFonts w:cstheme="minorHAnsi"/>
          <w:color w:val="333333"/>
        </w:rPr>
        <w:t>Municipal.</w:t>
      </w:r>
    </w:p>
    <w:p w14:paraId="12BC3105" w14:textId="77777777" w:rsidR="00C1140A" w:rsidRPr="00D26DD1" w:rsidRDefault="005C444B" w:rsidP="00C1140A">
      <w:pPr>
        <w:shd w:val="clear" w:color="auto" w:fill="FFFFFF"/>
        <w:ind w:firstLine="720"/>
        <w:rPr>
          <w:rFonts w:cstheme="minorHAnsi"/>
          <w:color w:val="333333"/>
        </w:rPr>
      </w:pPr>
      <w:hyperlink r:id="rId14" w:anchor="31658420" w:tooltip="497-12C(2)" w:history="1">
        <w:r w:rsidR="00C1140A" w:rsidRPr="00D26DD1">
          <w:rPr>
            <w:rFonts w:cstheme="minorHAnsi"/>
            <w:b/>
            <w:bCs/>
            <w:color w:val="333333"/>
          </w:rPr>
          <w:t>(2) </w:t>
        </w:r>
      </w:hyperlink>
      <w:r w:rsidR="00C1140A" w:rsidRPr="00D26DD1">
        <w:rPr>
          <w:rFonts w:cstheme="minorHAnsi"/>
          <w:color w:val="333333"/>
        </w:rPr>
        <w:t>Emergency.</w:t>
      </w:r>
    </w:p>
    <w:p w14:paraId="58B1490F" w14:textId="77777777" w:rsidR="00C1140A" w:rsidRPr="00D26DD1" w:rsidRDefault="005C444B" w:rsidP="00C1140A">
      <w:pPr>
        <w:shd w:val="clear" w:color="auto" w:fill="FFFFFF"/>
        <w:ind w:firstLine="720"/>
        <w:rPr>
          <w:rFonts w:cstheme="minorHAnsi"/>
          <w:color w:val="333333"/>
        </w:rPr>
      </w:pPr>
      <w:hyperlink r:id="rId15" w:anchor="31658421" w:tooltip="497-12C(3)" w:history="1">
        <w:r w:rsidR="00C1140A" w:rsidRPr="00D26DD1">
          <w:rPr>
            <w:rFonts w:cstheme="minorHAnsi"/>
            <w:b/>
            <w:bCs/>
            <w:color w:val="333333"/>
          </w:rPr>
          <w:t>(3) </w:t>
        </w:r>
      </w:hyperlink>
      <w:r w:rsidR="00C1140A" w:rsidRPr="00D26DD1">
        <w:rPr>
          <w:rFonts w:cstheme="minorHAnsi"/>
          <w:color w:val="333333"/>
        </w:rPr>
        <w:t>Local deliveries that are performing a delivery.</w:t>
      </w:r>
    </w:p>
    <w:p w14:paraId="244C9FCA" w14:textId="77777777" w:rsidR="00C1140A" w:rsidRPr="00D26DD1" w:rsidRDefault="005C444B" w:rsidP="00C1140A">
      <w:pPr>
        <w:shd w:val="clear" w:color="auto" w:fill="FFFFFF"/>
        <w:ind w:firstLine="720"/>
        <w:rPr>
          <w:rFonts w:cstheme="minorHAnsi"/>
          <w:color w:val="333333"/>
        </w:rPr>
      </w:pPr>
      <w:hyperlink r:id="rId16" w:anchor="31658422" w:tooltip="497-12C(4)" w:history="1">
        <w:r w:rsidR="00C1140A" w:rsidRPr="00D26DD1">
          <w:rPr>
            <w:rFonts w:cstheme="minorHAnsi"/>
            <w:b/>
            <w:bCs/>
            <w:color w:val="333333"/>
          </w:rPr>
          <w:t>(4) </w:t>
        </w:r>
      </w:hyperlink>
      <w:r w:rsidR="00C1140A" w:rsidRPr="00D26DD1">
        <w:rPr>
          <w:rFonts w:cstheme="minorHAnsi"/>
          <w:color w:val="333333"/>
        </w:rPr>
        <w:t>Construction deliveries for a legitimate job.</w:t>
      </w:r>
    </w:p>
    <w:p w14:paraId="2A9ACBF8" w14:textId="77777777" w:rsidR="00C1140A" w:rsidRPr="00D26DD1" w:rsidRDefault="005C444B" w:rsidP="00C1140A">
      <w:pPr>
        <w:shd w:val="clear" w:color="auto" w:fill="FFFFFF"/>
        <w:ind w:left="720"/>
        <w:rPr>
          <w:rFonts w:cstheme="minorHAnsi"/>
          <w:color w:val="333333"/>
        </w:rPr>
      </w:pPr>
      <w:hyperlink r:id="rId17" w:anchor="31658423" w:tooltip="497-12C(5)" w:history="1">
        <w:r w:rsidR="00C1140A" w:rsidRPr="00D26DD1">
          <w:rPr>
            <w:rFonts w:cstheme="minorHAnsi"/>
            <w:b/>
            <w:bCs/>
            <w:color w:val="333333"/>
          </w:rPr>
          <w:t>(5) </w:t>
        </w:r>
      </w:hyperlink>
      <w:r w:rsidR="00C1140A" w:rsidRPr="00D26DD1">
        <w:rPr>
          <w:rFonts w:cstheme="minorHAnsi"/>
          <w:color w:val="333333"/>
        </w:rPr>
        <w:t>Vehicles owned by residents residing in the district used to travel to and from their property.</w:t>
      </w:r>
    </w:p>
    <w:p w14:paraId="0F8FBCCB" w14:textId="77777777" w:rsidR="00C1140A" w:rsidRPr="00D26DD1" w:rsidRDefault="005C444B" w:rsidP="00C1140A">
      <w:pPr>
        <w:shd w:val="clear" w:color="auto" w:fill="FFFFFF"/>
        <w:ind w:left="720"/>
        <w:rPr>
          <w:rFonts w:cstheme="minorHAnsi"/>
          <w:color w:val="333333"/>
        </w:rPr>
      </w:pPr>
      <w:hyperlink r:id="rId18" w:anchor="31658424" w:tooltip="497-12C(6)" w:history="1">
        <w:r w:rsidR="00C1140A" w:rsidRPr="00D26DD1">
          <w:rPr>
            <w:rFonts w:cstheme="minorHAnsi"/>
            <w:b/>
            <w:bCs/>
            <w:color w:val="333333"/>
          </w:rPr>
          <w:t>(6) </w:t>
        </w:r>
      </w:hyperlink>
      <w:r w:rsidR="00C1140A" w:rsidRPr="00D26DD1">
        <w:rPr>
          <w:rFonts w:cstheme="minorHAnsi"/>
          <w:color w:val="333333"/>
        </w:rPr>
        <w:t xml:space="preserve">Recreational vehicles, </w:t>
      </w:r>
      <w:proofErr w:type="gramStart"/>
      <w:r w:rsidR="00C1140A" w:rsidRPr="00D26DD1">
        <w:rPr>
          <w:rFonts w:cstheme="minorHAnsi"/>
          <w:color w:val="333333"/>
        </w:rPr>
        <w:t>as long as</w:t>
      </w:r>
      <w:proofErr w:type="gramEnd"/>
      <w:r w:rsidR="00C1140A" w:rsidRPr="00D26DD1">
        <w:rPr>
          <w:rFonts w:cstheme="minorHAnsi"/>
          <w:color w:val="333333"/>
        </w:rPr>
        <w:t xml:space="preserve"> they are in transit or parked off street and not obstructing the view of traffic entering or exiting a Town road.</w:t>
      </w:r>
    </w:p>
    <w:p w14:paraId="184A671B" w14:textId="77777777" w:rsidR="00C1140A" w:rsidRPr="00D26DD1" w:rsidRDefault="005C444B" w:rsidP="00C1140A">
      <w:pPr>
        <w:shd w:val="clear" w:color="auto" w:fill="FFFFFF"/>
        <w:ind w:left="720"/>
        <w:rPr>
          <w:rFonts w:cstheme="minorHAnsi"/>
          <w:color w:val="333333"/>
        </w:rPr>
      </w:pPr>
      <w:hyperlink r:id="rId19" w:anchor="31658425" w:tooltip="497-12C(7)" w:history="1">
        <w:r w:rsidR="00C1140A" w:rsidRPr="00D26DD1">
          <w:rPr>
            <w:rFonts w:cstheme="minorHAnsi"/>
            <w:b/>
            <w:bCs/>
            <w:color w:val="333333"/>
          </w:rPr>
          <w:t>(7) </w:t>
        </w:r>
      </w:hyperlink>
      <w:r w:rsidR="00C1140A" w:rsidRPr="00D26DD1">
        <w:rPr>
          <w:rFonts w:cstheme="minorHAnsi"/>
          <w:color w:val="333333"/>
        </w:rPr>
        <w:t xml:space="preserve">The designated operator of a </w:t>
      </w:r>
      <w:proofErr w:type="spellStart"/>
      <w:r w:rsidR="00C1140A" w:rsidRPr="00D26DD1">
        <w:rPr>
          <w:rFonts w:cstheme="minorHAnsi"/>
          <w:color w:val="333333"/>
        </w:rPr>
        <w:t>semitractor</w:t>
      </w:r>
      <w:proofErr w:type="spellEnd"/>
      <w:r w:rsidR="00C1140A" w:rsidRPr="00D26DD1">
        <w:rPr>
          <w:rFonts w:cstheme="minorHAnsi"/>
          <w:color w:val="333333"/>
        </w:rPr>
        <w:t xml:space="preserve"> trailer may park the truck tractor on the premises </w:t>
      </w:r>
      <w:proofErr w:type="gramStart"/>
      <w:r w:rsidR="00C1140A" w:rsidRPr="00D26DD1">
        <w:rPr>
          <w:rFonts w:cstheme="minorHAnsi"/>
          <w:color w:val="333333"/>
        </w:rPr>
        <w:t>as long as</w:t>
      </w:r>
      <w:proofErr w:type="gramEnd"/>
      <w:r w:rsidR="00C1140A" w:rsidRPr="00D26DD1">
        <w:rPr>
          <w:rFonts w:cstheme="minorHAnsi"/>
          <w:color w:val="333333"/>
        </w:rPr>
        <w:t xml:space="preserve"> it does not obstruct the view of oncoming traffic, is not parked in the Town right-of-way and remains parked when not in transit to work.</w:t>
      </w:r>
    </w:p>
    <w:p w14:paraId="7962227D" w14:textId="77777777" w:rsidR="00C1140A" w:rsidRPr="00D26DD1" w:rsidRDefault="00C1140A" w:rsidP="00C1140A">
      <w:pPr>
        <w:shd w:val="clear" w:color="auto" w:fill="FFFFFF"/>
        <w:ind w:left="720"/>
        <w:rPr>
          <w:rFonts w:cstheme="minorHAnsi"/>
          <w:color w:val="333333"/>
        </w:rPr>
      </w:pPr>
      <w:r w:rsidRPr="00D26DD1">
        <w:rPr>
          <w:rFonts w:cstheme="minorHAnsi"/>
          <w:b/>
          <w:bCs/>
          <w:color w:val="333333"/>
        </w:rPr>
        <w:t>(8)</w:t>
      </w:r>
      <w:r w:rsidRPr="00D26DD1">
        <w:rPr>
          <w:rFonts w:cstheme="minorHAnsi"/>
          <w:color w:val="333333"/>
        </w:rPr>
        <w:t xml:space="preserve"> Construction trailers only for the duration of a construction project</w:t>
      </w:r>
    </w:p>
    <w:p w14:paraId="44D211A4" w14:textId="77777777" w:rsidR="00C1140A" w:rsidRPr="00D26DD1" w:rsidRDefault="00C1140A" w:rsidP="00C1140A">
      <w:pPr>
        <w:shd w:val="clear" w:color="auto" w:fill="FFFFFF"/>
        <w:ind w:left="720"/>
        <w:rPr>
          <w:rFonts w:cstheme="minorHAnsi"/>
          <w:color w:val="333333"/>
        </w:rPr>
      </w:pPr>
    </w:p>
    <w:p w14:paraId="33557711" w14:textId="66E5D7A5" w:rsidR="00415A2E" w:rsidRDefault="00415A2E" w:rsidP="00415A2E">
      <w:pPr>
        <w:rPr>
          <w:bCs/>
        </w:rPr>
      </w:pPr>
      <w:r>
        <w:rPr>
          <w:bCs/>
        </w:rPr>
        <w:t>AYES:</w:t>
      </w:r>
      <w:r>
        <w:rPr>
          <w:bCs/>
        </w:rPr>
        <w:tab/>
      </w:r>
      <w:r>
        <w:rPr>
          <w:bCs/>
        </w:rPr>
        <w:tab/>
        <w:t>Gunderman, Steed, Williams, Roman</w:t>
      </w:r>
    </w:p>
    <w:p w14:paraId="1A8ED4B2" w14:textId="69A5952F" w:rsidR="00415A2E" w:rsidRDefault="00415A2E" w:rsidP="00415A2E">
      <w:pPr>
        <w:rPr>
          <w:bCs/>
        </w:rPr>
      </w:pPr>
      <w:r>
        <w:rPr>
          <w:bCs/>
        </w:rPr>
        <w:t>NOES:</w:t>
      </w:r>
      <w:r>
        <w:rPr>
          <w:bCs/>
        </w:rPr>
        <w:tab/>
      </w:r>
      <w:r>
        <w:rPr>
          <w:bCs/>
        </w:rPr>
        <w:tab/>
        <w:t>None</w:t>
      </w:r>
    </w:p>
    <w:p w14:paraId="105910A2" w14:textId="18BF2456" w:rsidR="00415A2E" w:rsidRDefault="00415A2E" w:rsidP="00415A2E">
      <w:pPr>
        <w:rPr>
          <w:bCs/>
        </w:rPr>
      </w:pPr>
      <w:r>
        <w:rPr>
          <w:bCs/>
        </w:rPr>
        <w:t>ABSENT:</w:t>
      </w:r>
      <w:r>
        <w:rPr>
          <w:bCs/>
        </w:rPr>
        <w:tab/>
        <w:t>Hurley</w:t>
      </w:r>
    </w:p>
    <w:p w14:paraId="77E1BEF2" w14:textId="5E6598E1" w:rsidR="00415A2E" w:rsidRDefault="00415A2E" w:rsidP="00415A2E">
      <w:pPr>
        <w:rPr>
          <w:bCs/>
        </w:rPr>
      </w:pPr>
      <w:r>
        <w:rPr>
          <w:bCs/>
        </w:rPr>
        <w:t>CARRIED.</w:t>
      </w:r>
    </w:p>
    <w:p w14:paraId="130ACAD3" w14:textId="77777777" w:rsidR="00C1140A" w:rsidRDefault="00C1140A" w:rsidP="00816E3E">
      <w:pPr>
        <w:jc w:val="center"/>
        <w:rPr>
          <w:bCs/>
        </w:rPr>
      </w:pPr>
    </w:p>
    <w:p w14:paraId="6548ACDE" w14:textId="77777777" w:rsidR="002876AF" w:rsidRDefault="002876AF" w:rsidP="00816E3E">
      <w:pPr>
        <w:jc w:val="center"/>
        <w:rPr>
          <w:bCs/>
        </w:rPr>
      </w:pPr>
    </w:p>
    <w:p w14:paraId="5484DD66" w14:textId="77777777" w:rsidR="002876AF" w:rsidRDefault="002876AF" w:rsidP="00816E3E">
      <w:pPr>
        <w:jc w:val="center"/>
        <w:rPr>
          <w:bCs/>
        </w:rPr>
      </w:pPr>
    </w:p>
    <w:p w14:paraId="33E7144C" w14:textId="301C9B76" w:rsidR="00415A2E" w:rsidRDefault="00816E3E" w:rsidP="00816E3E">
      <w:pPr>
        <w:jc w:val="center"/>
        <w:rPr>
          <w:bCs/>
        </w:rPr>
      </w:pPr>
      <w:r>
        <w:rPr>
          <w:bCs/>
        </w:rPr>
        <w:lastRenderedPageBreak/>
        <w:t>RESOLUTION NO. 184-2022</w:t>
      </w:r>
    </w:p>
    <w:p w14:paraId="1D35497A" w14:textId="205094BB" w:rsidR="00816E3E" w:rsidRDefault="00816E3E" w:rsidP="00816E3E">
      <w:pPr>
        <w:jc w:val="center"/>
        <w:rPr>
          <w:bCs/>
        </w:rPr>
      </w:pPr>
    </w:p>
    <w:p w14:paraId="7A609AEB" w14:textId="77777777" w:rsidR="00C9397D" w:rsidRDefault="00C9397D" w:rsidP="00816E3E">
      <w:pPr>
        <w:jc w:val="center"/>
        <w:rPr>
          <w:bCs/>
        </w:rPr>
      </w:pPr>
      <w:r>
        <w:rPr>
          <w:bCs/>
        </w:rPr>
        <w:t xml:space="preserve">AUTHORIZING SUPERVISOR TO PURCHASE A CODE ENFORCEMENT SOFTWARE PROGRAM FROM </w:t>
      </w:r>
    </w:p>
    <w:p w14:paraId="4E668161" w14:textId="67241950" w:rsidR="00816E3E" w:rsidRDefault="00C9397D" w:rsidP="00816E3E">
      <w:pPr>
        <w:jc w:val="center"/>
        <w:rPr>
          <w:bCs/>
        </w:rPr>
      </w:pPr>
      <w:r>
        <w:rPr>
          <w:bCs/>
        </w:rPr>
        <w:t>IWORQ SYSTEMS INC.</w:t>
      </w:r>
    </w:p>
    <w:p w14:paraId="6EEBFA49" w14:textId="6DEDB5C2" w:rsidR="00C9397D" w:rsidRDefault="00C9397D" w:rsidP="00816E3E">
      <w:pPr>
        <w:jc w:val="center"/>
        <w:rPr>
          <w:bCs/>
        </w:rPr>
      </w:pPr>
    </w:p>
    <w:p w14:paraId="5362BB67" w14:textId="27513D75" w:rsidR="00C9397D" w:rsidRDefault="00C9397D" w:rsidP="00C9397D">
      <w:pPr>
        <w:rPr>
          <w:bCs/>
        </w:rPr>
      </w:pPr>
      <w:r>
        <w:rPr>
          <w:bCs/>
        </w:rPr>
        <w:t>Resolution by:</w:t>
      </w:r>
      <w:r>
        <w:rPr>
          <w:bCs/>
        </w:rPr>
        <w:tab/>
      </w:r>
      <w:r>
        <w:rPr>
          <w:bCs/>
        </w:rPr>
        <w:tab/>
        <w:t>Steed</w:t>
      </w:r>
    </w:p>
    <w:p w14:paraId="72AF6C05" w14:textId="11058E7D" w:rsidR="00C9397D" w:rsidRDefault="00C9397D" w:rsidP="00C9397D">
      <w:pPr>
        <w:rPr>
          <w:bCs/>
        </w:rPr>
      </w:pPr>
      <w:r>
        <w:rPr>
          <w:bCs/>
        </w:rPr>
        <w:t>Seconded by:</w:t>
      </w:r>
      <w:r>
        <w:rPr>
          <w:bCs/>
        </w:rPr>
        <w:tab/>
      </w:r>
      <w:r>
        <w:rPr>
          <w:bCs/>
        </w:rPr>
        <w:tab/>
        <w:t>Williams</w:t>
      </w:r>
    </w:p>
    <w:p w14:paraId="1D380ABC" w14:textId="0A00800E" w:rsidR="00C9397D" w:rsidRDefault="00C9397D" w:rsidP="00C9397D">
      <w:pPr>
        <w:rPr>
          <w:bCs/>
        </w:rPr>
      </w:pPr>
    </w:p>
    <w:p w14:paraId="503D3D93" w14:textId="59A785C2" w:rsidR="00C9397D" w:rsidRDefault="00C9397D" w:rsidP="00C9397D">
      <w:pPr>
        <w:rPr>
          <w:bCs/>
        </w:rPr>
      </w:pPr>
      <w:r>
        <w:rPr>
          <w:bCs/>
        </w:rPr>
        <w:tab/>
        <w:t>WHEREAS, the Town of Southport has determined that there is a need for new Code Enforcement Software, and</w:t>
      </w:r>
    </w:p>
    <w:p w14:paraId="0AC34509" w14:textId="003C30C8" w:rsidR="00C9397D" w:rsidRDefault="00C9397D" w:rsidP="00C9397D">
      <w:pPr>
        <w:rPr>
          <w:bCs/>
        </w:rPr>
      </w:pPr>
    </w:p>
    <w:p w14:paraId="4ED8A4F8" w14:textId="07997069" w:rsidR="00C9397D" w:rsidRDefault="00C9397D" w:rsidP="00C9397D">
      <w:pPr>
        <w:rPr>
          <w:bCs/>
        </w:rPr>
      </w:pPr>
      <w:r>
        <w:rPr>
          <w:bCs/>
        </w:rPr>
        <w:tab/>
        <w:t xml:space="preserve">WHEREAS, </w:t>
      </w:r>
      <w:proofErr w:type="spellStart"/>
      <w:r>
        <w:rPr>
          <w:bCs/>
        </w:rPr>
        <w:t>iWorQ</w:t>
      </w:r>
      <w:proofErr w:type="spellEnd"/>
      <w:r>
        <w:rPr>
          <w:bCs/>
        </w:rPr>
        <w:t xml:space="preserve"> Systems Inc., has submitted a proposal and proposed agreement with the Town of Southport to supply a software program for Code Enforcement.</w:t>
      </w:r>
    </w:p>
    <w:p w14:paraId="247A1CB3" w14:textId="7BABCD79" w:rsidR="00C9397D" w:rsidRDefault="00C9397D" w:rsidP="00C9397D">
      <w:pPr>
        <w:rPr>
          <w:bCs/>
        </w:rPr>
      </w:pPr>
    </w:p>
    <w:p w14:paraId="08F6A1FB" w14:textId="3849CC47" w:rsidR="00C9397D" w:rsidRDefault="00C9397D" w:rsidP="00C9397D">
      <w:pPr>
        <w:rPr>
          <w:bCs/>
        </w:rPr>
      </w:pPr>
      <w:r>
        <w:rPr>
          <w:bCs/>
        </w:rPr>
        <w:tab/>
        <w:t xml:space="preserve">NOW THEREFORE BE IT RESOLVED, that the Town Supervisor is hereby authorized and directed to enter into an agreement with </w:t>
      </w:r>
      <w:proofErr w:type="spellStart"/>
      <w:r>
        <w:rPr>
          <w:bCs/>
        </w:rPr>
        <w:t>iWorQ</w:t>
      </w:r>
      <w:proofErr w:type="spellEnd"/>
      <w:r>
        <w:rPr>
          <w:bCs/>
        </w:rPr>
        <w:t xml:space="preserve"> Systems, Inc. for a new Code Enforcement Software program at a cost not to exceed FIVE </w:t>
      </w:r>
      <w:proofErr w:type="gramStart"/>
      <w:r>
        <w:rPr>
          <w:bCs/>
        </w:rPr>
        <w:t>THOUSANDS</w:t>
      </w:r>
      <w:proofErr w:type="gramEnd"/>
      <w:r>
        <w:rPr>
          <w:bCs/>
        </w:rPr>
        <w:t xml:space="preserve"> DOLLARS ($5,000.00) annually.</w:t>
      </w:r>
    </w:p>
    <w:p w14:paraId="022E9597" w14:textId="502D7482" w:rsidR="00C9397D" w:rsidRDefault="00C9397D" w:rsidP="00C9397D">
      <w:pPr>
        <w:rPr>
          <w:bCs/>
        </w:rPr>
      </w:pPr>
    </w:p>
    <w:p w14:paraId="7ADB70F9" w14:textId="35855842" w:rsidR="00C9397D" w:rsidRDefault="00C9397D" w:rsidP="00C9397D">
      <w:pPr>
        <w:rPr>
          <w:bCs/>
        </w:rPr>
      </w:pPr>
      <w:r>
        <w:rPr>
          <w:bCs/>
        </w:rPr>
        <w:tab/>
        <w:t>RESOLVED. that such agreement shall be subject to the review and approval of the Attorney for the Town.</w:t>
      </w:r>
    </w:p>
    <w:p w14:paraId="5797B8D0" w14:textId="7299DF6C" w:rsidR="00C9397D" w:rsidRDefault="00C9397D" w:rsidP="00C9397D">
      <w:pPr>
        <w:rPr>
          <w:bCs/>
        </w:rPr>
      </w:pPr>
    </w:p>
    <w:p w14:paraId="141D269A" w14:textId="1137DB1F" w:rsidR="00C9397D" w:rsidRDefault="00C9397D" w:rsidP="00C9397D">
      <w:pPr>
        <w:rPr>
          <w:bCs/>
        </w:rPr>
      </w:pPr>
      <w:r>
        <w:rPr>
          <w:bCs/>
        </w:rPr>
        <w:t>AYES:</w:t>
      </w:r>
      <w:r>
        <w:rPr>
          <w:bCs/>
        </w:rPr>
        <w:tab/>
      </w:r>
      <w:r>
        <w:rPr>
          <w:bCs/>
        </w:rPr>
        <w:tab/>
        <w:t>Gunderman, Steed, Williams, Roman</w:t>
      </w:r>
    </w:p>
    <w:p w14:paraId="26DDDBE7" w14:textId="4E4F3005" w:rsidR="00C9397D" w:rsidRDefault="00C9397D" w:rsidP="00C9397D">
      <w:pPr>
        <w:rPr>
          <w:bCs/>
        </w:rPr>
      </w:pPr>
      <w:r>
        <w:rPr>
          <w:bCs/>
        </w:rPr>
        <w:t>NOES:</w:t>
      </w:r>
      <w:r>
        <w:rPr>
          <w:bCs/>
        </w:rPr>
        <w:tab/>
      </w:r>
      <w:r>
        <w:rPr>
          <w:bCs/>
        </w:rPr>
        <w:tab/>
        <w:t>None</w:t>
      </w:r>
    </w:p>
    <w:p w14:paraId="4EF2016A" w14:textId="30736232" w:rsidR="00C9397D" w:rsidRDefault="00C9397D" w:rsidP="00C9397D">
      <w:pPr>
        <w:rPr>
          <w:bCs/>
        </w:rPr>
      </w:pPr>
      <w:r>
        <w:rPr>
          <w:bCs/>
        </w:rPr>
        <w:t>ABSENT:</w:t>
      </w:r>
      <w:r>
        <w:rPr>
          <w:bCs/>
        </w:rPr>
        <w:tab/>
        <w:t>Hurley</w:t>
      </w:r>
    </w:p>
    <w:p w14:paraId="558ADC1F" w14:textId="6E00B216" w:rsidR="00C9397D" w:rsidRDefault="00C9397D" w:rsidP="00C9397D">
      <w:pPr>
        <w:rPr>
          <w:bCs/>
        </w:rPr>
      </w:pPr>
      <w:r>
        <w:rPr>
          <w:bCs/>
        </w:rPr>
        <w:t>CARRIED.</w:t>
      </w:r>
    </w:p>
    <w:p w14:paraId="4FB486E6" w14:textId="77777777" w:rsidR="00415A2E" w:rsidRDefault="00415A2E" w:rsidP="00415A2E">
      <w:pPr>
        <w:rPr>
          <w:bCs/>
        </w:rPr>
      </w:pPr>
    </w:p>
    <w:p w14:paraId="4BEF9178" w14:textId="25139D8E" w:rsidR="00CB71B7" w:rsidRDefault="00CB71B7" w:rsidP="00DA537A">
      <w:pPr>
        <w:rPr>
          <w:bCs/>
        </w:rPr>
      </w:pPr>
    </w:p>
    <w:p w14:paraId="7C90258D" w14:textId="0173AE1A" w:rsidR="00DA537A" w:rsidRDefault="00DA537A" w:rsidP="00DA537A">
      <w:pPr>
        <w:rPr>
          <w:bCs/>
        </w:rPr>
      </w:pPr>
      <w:r>
        <w:rPr>
          <w:bCs/>
        </w:rPr>
        <w:tab/>
        <w:t xml:space="preserve">Lastly under Discussion was Cherry Lane Park.  Supervisor Roman stated the Agreement between the Town and Cherry Lane Park is not being honored </w:t>
      </w:r>
      <w:r w:rsidR="002D0C8B">
        <w:rPr>
          <w:bCs/>
        </w:rPr>
        <w:t xml:space="preserve">by Cherry Lane </w:t>
      </w:r>
      <w:r>
        <w:rPr>
          <w:bCs/>
        </w:rPr>
        <w:t>and a decision will be made in January on how to proceed.</w:t>
      </w:r>
    </w:p>
    <w:p w14:paraId="4DEACF4C" w14:textId="441F64C3" w:rsidR="002D0C8B" w:rsidRDefault="002D0C8B" w:rsidP="00DA537A">
      <w:pPr>
        <w:rPr>
          <w:bCs/>
        </w:rPr>
      </w:pPr>
    </w:p>
    <w:p w14:paraId="03695D18" w14:textId="7C25036F" w:rsidR="002D0C8B" w:rsidRDefault="002D0C8B" w:rsidP="00DA537A">
      <w:pPr>
        <w:rPr>
          <w:bCs/>
        </w:rPr>
      </w:pPr>
    </w:p>
    <w:p w14:paraId="3301AF7D" w14:textId="33756C52" w:rsidR="002D0C8B" w:rsidRDefault="002D0C8B" w:rsidP="00DA537A">
      <w:pPr>
        <w:rPr>
          <w:bCs/>
        </w:rPr>
      </w:pPr>
      <w:r>
        <w:rPr>
          <w:bCs/>
        </w:rPr>
        <w:tab/>
        <w:t>Under Taxpayer’s Comments, Tina Moore from 1173 Sherman Avenue commented on Cherry Lane Park.</w:t>
      </w:r>
    </w:p>
    <w:p w14:paraId="7E085563" w14:textId="20C0C1F6" w:rsidR="002D0C8B" w:rsidRDefault="002D0C8B" w:rsidP="00DA537A">
      <w:pPr>
        <w:rPr>
          <w:bCs/>
        </w:rPr>
      </w:pPr>
    </w:p>
    <w:p w14:paraId="1E6E9825" w14:textId="13CF8216" w:rsidR="00DA537A" w:rsidRDefault="00DA537A" w:rsidP="00DA537A">
      <w:pPr>
        <w:rPr>
          <w:bCs/>
        </w:rPr>
      </w:pPr>
    </w:p>
    <w:p w14:paraId="76DB25CD" w14:textId="1ABE33C7" w:rsidR="00DA537A" w:rsidRDefault="00DA537A" w:rsidP="00DA537A">
      <w:r>
        <w:rPr>
          <w:bCs/>
        </w:rPr>
        <w:tab/>
        <w:t xml:space="preserve">Council Member Gunderman made a motion, Council Member Steed seconded the motion to adjourn into executive session to discuss proposed pending or current litigation and </w:t>
      </w:r>
      <w:r>
        <w:t>the medical, financial, credit or employment history of a particular person or corporation, or matters leading to the appointment, employment, promotion, demotion, discipline, suspension, dismissal or removal of a particular person or corporation.</w:t>
      </w:r>
    </w:p>
    <w:p w14:paraId="0DD50C19" w14:textId="082E829A" w:rsidR="00DA537A" w:rsidRDefault="00DA537A" w:rsidP="00DA537A"/>
    <w:p w14:paraId="7B54FAAD" w14:textId="0621A98D" w:rsidR="002876AF" w:rsidRDefault="002876AF" w:rsidP="00DA537A"/>
    <w:p w14:paraId="54722C83" w14:textId="3B227076" w:rsidR="002876AF" w:rsidRDefault="002876AF" w:rsidP="00DA537A"/>
    <w:p w14:paraId="334134A9" w14:textId="678E1068" w:rsidR="002876AF" w:rsidRDefault="002876AF" w:rsidP="00DA537A"/>
    <w:p w14:paraId="50185DE4" w14:textId="51D6D42F" w:rsidR="002876AF" w:rsidRDefault="002876AF" w:rsidP="00DA537A"/>
    <w:p w14:paraId="3996FF8B" w14:textId="77777777" w:rsidR="002876AF" w:rsidRDefault="002876AF" w:rsidP="00DA537A"/>
    <w:p w14:paraId="1C03856B" w14:textId="77777777" w:rsidR="00115BAA" w:rsidRDefault="00115BAA" w:rsidP="00DA537A"/>
    <w:p w14:paraId="7C0A4B88" w14:textId="11666F10" w:rsidR="00DA537A" w:rsidRDefault="00DA537A" w:rsidP="00DA537A">
      <w:r>
        <w:lastRenderedPageBreak/>
        <w:tab/>
        <w:t>The meeting adjourned to executive session at 8:20 p.m.</w:t>
      </w:r>
    </w:p>
    <w:p w14:paraId="21BF6A0B" w14:textId="4753E86F" w:rsidR="00DA537A" w:rsidRDefault="00DA537A" w:rsidP="00DA537A"/>
    <w:p w14:paraId="7908CC41" w14:textId="439B131E" w:rsidR="00DA537A" w:rsidRDefault="00DA537A" w:rsidP="00DA537A">
      <w:r>
        <w:tab/>
        <w:t>The meeting reconvened at 9:10 p.m.</w:t>
      </w:r>
    </w:p>
    <w:p w14:paraId="2F393D0B" w14:textId="41E78BFD" w:rsidR="00DA537A" w:rsidRDefault="00DA537A" w:rsidP="00DA537A"/>
    <w:p w14:paraId="6AF23D34" w14:textId="165EDBF8" w:rsidR="00DA537A" w:rsidRDefault="00DA537A" w:rsidP="00DA537A">
      <w:r>
        <w:tab/>
        <w:t>Council Member Gunderman made a motion, Council Member Williams seconded the motion to adjourn the meeting.</w:t>
      </w:r>
    </w:p>
    <w:p w14:paraId="50296BAB" w14:textId="60147043" w:rsidR="00DA537A" w:rsidRDefault="00DA537A" w:rsidP="00DA537A"/>
    <w:p w14:paraId="0B239ED2" w14:textId="4A290D46" w:rsidR="00DA537A" w:rsidRDefault="00DA537A" w:rsidP="00DA537A">
      <w:r>
        <w:tab/>
        <w:t>The meeting was adjourned at 9:11 p.m.</w:t>
      </w:r>
    </w:p>
    <w:p w14:paraId="23EF0B1A" w14:textId="2489A1AA" w:rsidR="00DA537A" w:rsidRDefault="00DA537A" w:rsidP="00DA537A"/>
    <w:p w14:paraId="4F0BB998" w14:textId="0C1F766D" w:rsidR="00DA537A" w:rsidRDefault="00DA537A" w:rsidP="00DA537A">
      <w:r>
        <w:tab/>
      </w:r>
      <w:r>
        <w:tab/>
      </w:r>
      <w:r>
        <w:tab/>
      </w:r>
      <w:r>
        <w:tab/>
      </w:r>
      <w:r>
        <w:tab/>
      </w:r>
      <w:r>
        <w:tab/>
      </w:r>
      <w:r>
        <w:tab/>
      </w:r>
      <w:r>
        <w:tab/>
        <w:t>Respectfully submitted,</w:t>
      </w:r>
    </w:p>
    <w:p w14:paraId="2E0EFB88" w14:textId="0FD45246" w:rsidR="00DA537A" w:rsidRDefault="00DA537A" w:rsidP="00DA537A"/>
    <w:p w14:paraId="5F64EDF1" w14:textId="3E091E54" w:rsidR="00DA537A" w:rsidRDefault="00DA537A" w:rsidP="00DA537A"/>
    <w:p w14:paraId="4046A487" w14:textId="77777777" w:rsidR="00DA537A" w:rsidRDefault="00DA537A" w:rsidP="00DA537A">
      <w:r>
        <w:tab/>
      </w:r>
      <w:r>
        <w:tab/>
      </w:r>
      <w:r>
        <w:tab/>
      </w:r>
      <w:r>
        <w:tab/>
      </w:r>
      <w:r>
        <w:tab/>
      </w:r>
      <w:r>
        <w:tab/>
      </w:r>
      <w:r>
        <w:tab/>
      </w:r>
      <w:r>
        <w:tab/>
        <w:t>Carolyn A. Renko, Town Clerk</w:t>
      </w:r>
    </w:p>
    <w:bookmarkEnd w:id="0"/>
    <w:sectPr w:rsidR="00DA537A" w:rsidSect="002876AF">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4927" w14:textId="77777777" w:rsidR="00B04615" w:rsidRDefault="00B04615" w:rsidP="00B04615">
      <w:r>
        <w:separator/>
      </w:r>
    </w:p>
  </w:endnote>
  <w:endnote w:type="continuationSeparator" w:id="0">
    <w:p w14:paraId="0D423D55" w14:textId="77777777" w:rsidR="00B04615" w:rsidRDefault="00B04615" w:rsidP="00B0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D5E7" w14:textId="77777777" w:rsidR="00B04615" w:rsidRDefault="00B04615" w:rsidP="00B04615">
      <w:r>
        <w:separator/>
      </w:r>
    </w:p>
  </w:footnote>
  <w:footnote w:type="continuationSeparator" w:id="0">
    <w:p w14:paraId="0244992A" w14:textId="77777777" w:rsidR="00B04615" w:rsidRDefault="00B04615" w:rsidP="00B0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96579"/>
      <w:docPartObj>
        <w:docPartGallery w:val="Page Numbers (Top of Page)"/>
        <w:docPartUnique/>
      </w:docPartObj>
    </w:sdtPr>
    <w:sdtEndPr>
      <w:rPr>
        <w:noProof/>
      </w:rPr>
    </w:sdtEndPr>
    <w:sdtContent>
      <w:p w14:paraId="5B7EE7A0" w14:textId="08B6D013" w:rsidR="002876AF" w:rsidRDefault="002876AF">
        <w:pPr>
          <w:pStyle w:val="Header"/>
          <w:jc w:val="center"/>
        </w:pPr>
        <w:r>
          <w:t xml:space="preserve">December 13, 2022 – Page </w:t>
        </w:r>
        <w:r>
          <w:fldChar w:fldCharType="begin"/>
        </w:r>
        <w:r>
          <w:instrText xml:space="preserve"> PAGE   \* MERGEFORMAT </w:instrText>
        </w:r>
        <w:r>
          <w:fldChar w:fldCharType="separate"/>
        </w:r>
        <w:r>
          <w:rPr>
            <w:noProof/>
          </w:rPr>
          <w:t>2</w:t>
        </w:r>
        <w:r>
          <w:rPr>
            <w:noProof/>
          </w:rPr>
          <w:fldChar w:fldCharType="end"/>
        </w:r>
        <w:r>
          <w:rPr>
            <w:noProof/>
          </w:rPr>
          <w:t xml:space="preserve"> – Regular Meeting</w:t>
        </w:r>
      </w:p>
    </w:sdtContent>
  </w:sdt>
  <w:p w14:paraId="53658BA6" w14:textId="6BB55C42" w:rsidR="00B04615" w:rsidRDefault="00B04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178"/>
    <w:multiLevelType w:val="hybridMultilevel"/>
    <w:tmpl w:val="A31CF3DA"/>
    <w:lvl w:ilvl="0" w:tplc="9D7E9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87EBE"/>
    <w:multiLevelType w:val="hybridMultilevel"/>
    <w:tmpl w:val="6BA86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534A4"/>
    <w:multiLevelType w:val="hybridMultilevel"/>
    <w:tmpl w:val="E104F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B5DC1"/>
    <w:multiLevelType w:val="hybridMultilevel"/>
    <w:tmpl w:val="07D4B056"/>
    <w:lvl w:ilvl="0" w:tplc="84E23C60">
      <w:start w:val="1"/>
      <w:numFmt w:val="upperLetter"/>
      <w:lvlText w:val="%1."/>
      <w:lvlJc w:val="left"/>
      <w:pPr>
        <w:ind w:left="720" w:hanging="360"/>
      </w:pPr>
      <w:rPr>
        <w:rFonts w:hint="default"/>
        <w:b w:val="0"/>
        <w:bCs/>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402E1"/>
    <w:multiLevelType w:val="hybridMultilevel"/>
    <w:tmpl w:val="8C2C0996"/>
    <w:lvl w:ilvl="0" w:tplc="4874D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1493878">
    <w:abstractNumId w:val="0"/>
  </w:num>
  <w:num w:numId="2" w16cid:durableId="1803839759">
    <w:abstractNumId w:val="4"/>
  </w:num>
  <w:num w:numId="3" w16cid:durableId="514879284">
    <w:abstractNumId w:val="3"/>
  </w:num>
  <w:num w:numId="4" w16cid:durableId="72165361">
    <w:abstractNumId w:val="2"/>
  </w:num>
  <w:num w:numId="5" w16cid:durableId="150007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76"/>
    <w:rsid w:val="000420B9"/>
    <w:rsid w:val="000608B5"/>
    <w:rsid w:val="0008696B"/>
    <w:rsid w:val="00115BAA"/>
    <w:rsid w:val="001218A1"/>
    <w:rsid w:val="001D2916"/>
    <w:rsid w:val="001D7EAE"/>
    <w:rsid w:val="00212971"/>
    <w:rsid w:val="00280A27"/>
    <w:rsid w:val="002876AF"/>
    <w:rsid w:val="002D0C8B"/>
    <w:rsid w:val="003446CC"/>
    <w:rsid w:val="003963CB"/>
    <w:rsid w:val="00415A2E"/>
    <w:rsid w:val="0046259C"/>
    <w:rsid w:val="00482E11"/>
    <w:rsid w:val="004E77E1"/>
    <w:rsid w:val="00511399"/>
    <w:rsid w:val="00517ECE"/>
    <w:rsid w:val="005C444B"/>
    <w:rsid w:val="005F4115"/>
    <w:rsid w:val="0068128C"/>
    <w:rsid w:val="00741C3C"/>
    <w:rsid w:val="00747BF1"/>
    <w:rsid w:val="00816E3E"/>
    <w:rsid w:val="008A7BE5"/>
    <w:rsid w:val="008C48E0"/>
    <w:rsid w:val="00977C5C"/>
    <w:rsid w:val="009967F5"/>
    <w:rsid w:val="00A45488"/>
    <w:rsid w:val="00A602E5"/>
    <w:rsid w:val="00B04615"/>
    <w:rsid w:val="00B56A5B"/>
    <w:rsid w:val="00B64F6E"/>
    <w:rsid w:val="00BC0861"/>
    <w:rsid w:val="00C1140A"/>
    <w:rsid w:val="00C55B10"/>
    <w:rsid w:val="00C672AD"/>
    <w:rsid w:val="00C9397D"/>
    <w:rsid w:val="00CA2761"/>
    <w:rsid w:val="00CB71B7"/>
    <w:rsid w:val="00D933CD"/>
    <w:rsid w:val="00DA537A"/>
    <w:rsid w:val="00DB6066"/>
    <w:rsid w:val="00EC2A76"/>
    <w:rsid w:val="00EC43C8"/>
    <w:rsid w:val="00EE7C55"/>
    <w:rsid w:val="00EF39C5"/>
    <w:rsid w:val="00F023E8"/>
    <w:rsid w:val="00F410C5"/>
    <w:rsid w:val="00FF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1D781"/>
  <w15:chartTrackingRefBased/>
  <w15:docId w15:val="{C95E3E48-E0FF-4AE0-8E6C-CDEB68C0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615"/>
    <w:pPr>
      <w:tabs>
        <w:tab w:val="center" w:pos="4680"/>
        <w:tab w:val="right" w:pos="9360"/>
      </w:tabs>
    </w:pPr>
  </w:style>
  <w:style w:type="character" w:customStyle="1" w:styleId="HeaderChar">
    <w:name w:val="Header Char"/>
    <w:basedOn w:val="DefaultParagraphFont"/>
    <w:link w:val="Header"/>
    <w:uiPriority w:val="99"/>
    <w:rsid w:val="00B04615"/>
  </w:style>
  <w:style w:type="paragraph" w:styleId="Footer">
    <w:name w:val="footer"/>
    <w:basedOn w:val="Normal"/>
    <w:link w:val="FooterChar"/>
    <w:uiPriority w:val="99"/>
    <w:unhideWhenUsed/>
    <w:rsid w:val="00B04615"/>
    <w:pPr>
      <w:tabs>
        <w:tab w:val="center" w:pos="4680"/>
        <w:tab w:val="right" w:pos="9360"/>
      </w:tabs>
    </w:pPr>
  </w:style>
  <w:style w:type="character" w:customStyle="1" w:styleId="FooterChar">
    <w:name w:val="Footer Char"/>
    <w:basedOn w:val="DefaultParagraphFont"/>
    <w:link w:val="Footer"/>
    <w:uiPriority w:val="99"/>
    <w:rsid w:val="00B04615"/>
  </w:style>
  <w:style w:type="paragraph" w:styleId="ListParagraph">
    <w:name w:val="List Paragraph"/>
    <w:basedOn w:val="Normal"/>
    <w:uiPriority w:val="34"/>
    <w:qFormat/>
    <w:rsid w:val="00996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1280132" TargetMode="External"/><Relationship Id="rId13" Type="http://schemas.openxmlformats.org/officeDocument/2006/relationships/hyperlink" Target="https://ecode360.com/31658419" TargetMode="External"/><Relationship Id="rId18" Type="http://schemas.openxmlformats.org/officeDocument/2006/relationships/hyperlink" Target="https://ecode360.com/316584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code360.com/31280131" TargetMode="External"/><Relationship Id="rId12" Type="http://schemas.openxmlformats.org/officeDocument/2006/relationships/hyperlink" Target="https://ecode360.com/31658418" TargetMode="External"/><Relationship Id="rId17" Type="http://schemas.openxmlformats.org/officeDocument/2006/relationships/hyperlink" Target="https://ecode360.com/31658423" TargetMode="External"/><Relationship Id="rId2" Type="http://schemas.openxmlformats.org/officeDocument/2006/relationships/styles" Target="styles.xml"/><Relationship Id="rId16" Type="http://schemas.openxmlformats.org/officeDocument/2006/relationships/hyperlink" Target="https://ecode360.com/316584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de360.com/9627323" TargetMode="External"/><Relationship Id="rId5" Type="http://schemas.openxmlformats.org/officeDocument/2006/relationships/footnotes" Target="footnotes.xml"/><Relationship Id="rId15" Type="http://schemas.openxmlformats.org/officeDocument/2006/relationships/hyperlink" Target="https://ecode360.com/31658421" TargetMode="External"/><Relationship Id="rId10" Type="http://schemas.openxmlformats.org/officeDocument/2006/relationships/hyperlink" Target="https://ecode360.com/31280134" TargetMode="External"/><Relationship Id="rId19" Type="http://schemas.openxmlformats.org/officeDocument/2006/relationships/hyperlink" Target="https://ecode360.com/31658425" TargetMode="External"/><Relationship Id="rId4" Type="http://schemas.openxmlformats.org/officeDocument/2006/relationships/webSettings" Target="webSettings.xml"/><Relationship Id="rId9" Type="http://schemas.openxmlformats.org/officeDocument/2006/relationships/hyperlink" Target="https://ecode360.com/31280133" TargetMode="External"/><Relationship Id="rId14" Type="http://schemas.openxmlformats.org/officeDocument/2006/relationships/hyperlink" Target="https://ecode360.com/316584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Schrom</dc:creator>
  <cp:keywords/>
  <dc:description/>
  <cp:lastModifiedBy>Marianne Schrom</cp:lastModifiedBy>
  <cp:revision>2</cp:revision>
  <cp:lastPrinted>2023-01-12T15:41:00Z</cp:lastPrinted>
  <dcterms:created xsi:type="dcterms:W3CDTF">2023-01-12T15:43:00Z</dcterms:created>
  <dcterms:modified xsi:type="dcterms:W3CDTF">2023-01-12T15:43:00Z</dcterms:modified>
</cp:coreProperties>
</file>